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05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pBdr>
          <w:bottom w:val="single" w:sz="4" w:space="1" w:color="auto"/>
        </w:pBd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05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DD2E05">
        <w:rPr>
          <w:rFonts w:ascii="Times New Roman" w:hAnsi="Times New Roman" w:cs="Times New Roman"/>
          <w:b/>
          <w:szCs w:val="28"/>
        </w:rPr>
        <w:t xml:space="preserve">» </w:t>
      </w:r>
      <w:r w:rsidRPr="00DD2E05"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DD2E05">
        <w:rPr>
          <w:rFonts w:ascii="Times New Roman" w:hAnsi="Times New Roman" w:cs="Times New Roman"/>
          <w:sz w:val="20"/>
          <w:szCs w:val="28"/>
        </w:rPr>
        <w:t>наименование муниципального района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pBdr>
          <w:bottom w:val="single" w:sz="4" w:space="1" w:color="auto"/>
        </w:pBd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Пляскина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Дмитрия Анатольевича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sz w:val="18"/>
          <w:szCs w:val="28"/>
        </w:rPr>
      </w:pPr>
      <w:r w:rsidRPr="00DD2E05">
        <w:rPr>
          <w:rFonts w:ascii="Times New Roman" w:hAnsi="Times New Roman" w:cs="Times New Roman"/>
          <w:sz w:val="18"/>
          <w:szCs w:val="28"/>
        </w:rPr>
        <w:t>Ф.И.О главы администрации муниципального района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05">
        <w:rPr>
          <w:rFonts w:ascii="Times New Roman" w:hAnsi="Times New Roman" w:cs="Times New Roman"/>
          <w:b/>
          <w:sz w:val="28"/>
          <w:szCs w:val="28"/>
        </w:rPr>
        <w:t xml:space="preserve">о достигнутых значениях показателей для оценки </w:t>
      </w:r>
      <w:proofErr w:type="gramStart"/>
      <w:r w:rsidRPr="00DD2E05">
        <w:rPr>
          <w:rFonts w:ascii="Times New Roman" w:hAnsi="Times New Roman" w:cs="Times New Roman"/>
          <w:b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DD2E05">
        <w:rPr>
          <w:rFonts w:ascii="Times New Roman" w:hAnsi="Times New Roman" w:cs="Times New Roman"/>
          <w:b/>
          <w:sz w:val="28"/>
          <w:szCs w:val="28"/>
        </w:rPr>
        <w:t xml:space="preserve"> и муниципальных районов за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D2E05">
        <w:rPr>
          <w:rFonts w:ascii="Times New Roman" w:hAnsi="Times New Roman" w:cs="Times New Roman"/>
          <w:b/>
          <w:sz w:val="28"/>
          <w:szCs w:val="28"/>
        </w:rPr>
        <w:t xml:space="preserve"> год и их планируемых значениях на 3-летний период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right"/>
        <w:rPr>
          <w:rFonts w:ascii="Times New Roman" w:hAnsi="Times New Roman" w:cs="Times New Roman"/>
          <w:szCs w:val="28"/>
        </w:rPr>
      </w:pPr>
      <w:r w:rsidRPr="00DD2E05">
        <w:rPr>
          <w:rFonts w:ascii="Times New Roman" w:hAnsi="Times New Roman" w:cs="Times New Roman"/>
          <w:szCs w:val="28"/>
        </w:rPr>
        <w:t>Подпись________________________</w:t>
      </w:r>
    </w:p>
    <w:p w:rsidR="00514DB8" w:rsidRPr="00DD2E05" w:rsidRDefault="00514DB8" w:rsidP="00514DB8">
      <w:pPr>
        <w:spacing w:after="0" w:line="240" w:lineRule="auto"/>
        <w:ind w:left="720"/>
        <w:jc w:val="right"/>
        <w:rPr>
          <w:rFonts w:ascii="Times New Roman" w:hAnsi="Times New Roman" w:cs="Times New Roman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right"/>
        <w:rPr>
          <w:rFonts w:ascii="Times New Roman" w:hAnsi="Times New Roman" w:cs="Times New Roman"/>
          <w:szCs w:val="28"/>
        </w:rPr>
      </w:pPr>
      <w:r w:rsidRPr="00DD2E05">
        <w:rPr>
          <w:rFonts w:ascii="Times New Roman" w:hAnsi="Times New Roman" w:cs="Times New Roman"/>
          <w:szCs w:val="28"/>
        </w:rPr>
        <w:tab/>
        <w:t>Дата</w:t>
      </w:r>
      <w:r w:rsidR="00D6108F">
        <w:rPr>
          <w:rFonts w:ascii="Times New Roman" w:hAnsi="Times New Roman" w:cs="Times New Roman"/>
          <w:szCs w:val="28"/>
        </w:rPr>
        <w:t xml:space="preserve"> 30</w:t>
      </w:r>
      <w:r>
        <w:rPr>
          <w:rFonts w:ascii="Times New Roman" w:hAnsi="Times New Roman" w:cs="Times New Roman"/>
          <w:szCs w:val="28"/>
        </w:rPr>
        <w:t>.04.2015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0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Докладу</w:t>
      </w:r>
      <w:r w:rsidR="00CA4521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лавы</w:t>
      </w:r>
      <w:r w:rsidRPr="00DD2E0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DD2E05">
        <w:rPr>
          <w:rFonts w:ascii="Times New Roman" w:hAnsi="Times New Roman" w:cs="Times New Roman"/>
          <w:b/>
          <w:sz w:val="28"/>
          <w:szCs w:val="28"/>
        </w:rPr>
        <w:t>»</w:t>
      </w:r>
    </w:p>
    <w:p w:rsidR="00514DB8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05">
        <w:rPr>
          <w:rFonts w:ascii="Times New Roman" w:hAnsi="Times New Roman" w:cs="Times New Roman"/>
          <w:b/>
          <w:sz w:val="28"/>
          <w:szCs w:val="28"/>
        </w:rPr>
        <w:t xml:space="preserve"> о достигнутых значениях показателей для оценки </w:t>
      </w:r>
      <w:proofErr w:type="gramStart"/>
      <w:r w:rsidRPr="00DD2E05">
        <w:rPr>
          <w:rFonts w:ascii="Times New Roman" w:hAnsi="Times New Roman" w:cs="Times New Roman"/>
          <w:b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DD2E05">
        <w:rPr>
          <w:rFonts w:ascii="Times New Roman" w:hAnsi="Times New Roman" w:cs="Times New Roman"/>
          <w:b/>
          <w:sz w:val="28"/>
          <w:szCs w:val="28"/>
        </w:rPr>
        <w:t xml:space="preserve"> и муниципальных районов за 201</w:t>
      </w:r>
      <w:r w:rsidR="00A32899">
        <w:rPr>
          <w:rFonts w:ascii="Times New Roman" w:hAnsi="Times New Roman" w:cs="Times New Roman"/>
          <w:b/>
          <w:sz w:val="28"/>
          <w:szCs w:val="28"/>
        </w:rPr>
        <w:t>4</w:t>
      </w:r>
      <w:r w:rsidRPr="00DD2E05">
        <w:rPr>
          <w:rFonts w:ascii="Times New Roman" w:hAnsi="Times New Roman" w:cs="Times New Roman"/>
          <w:b/>
          <w:sz w:val="28"/>
          <w:szCs w:val="28"/>
        </w:rPr>
        <w:t xml:space="preserve"> год и их планируемых значениях на 3-летний период</w:t>
      </w:r>
    </w:p>
    <w:p w:rsidR="00D6108F" w:rsidRPr="00DD2E05" w:rsidRDefault="00D6108F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08F" w:rsidRPr="00D6108F" w:rsidRDefault="00FC4F02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D6108F" w:rsidRPr="00D6108F">
        <w:rPr>
          <w:rFonts w:ascii="Times New Roman" w:hAnsi="Times New Roman"/>
          <w:sz w:val="28"/>
          <w:szCs w:val="28"/>
        </w:rPr>
        <w:t xml:space="preserve">Во исполнение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 подготовлен Доклад </w:t>
      </w:r>
      <w:r w:rsidR="00CA4521">
        <w:rPr>
          <w:rFonts w:ascii="Times New Roman" w:hAnsi="Times New Roman"/>
          <w:sz w:val="28"/>
          <w:szCs w:val="28"/>
        </w:rPr>
        <w:t>Главы муниципального района «</w:t>
      </w:r>
      <w:proofErr w:type="spellStart"/>
      <w:r w:rsidR="00CA4521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CA4521">
        <w:rPr>
          <w:rFonts w:ascii="Times New Roman" w:hAnsi="Times New Roman"/>
          <w:sz w:val="28"/>
          <w:szCs w:val="28"/>
        </w:rPr>
        <w:t xml:space="preserve"> район»</w:t>
      </w:r>
      <w:r w:rsidR="00D6108F" w:rsidRPr="00D6108F">
        <w:rPr>
          <w:rFonts w:ascii="Times New Roman" w:hAnsi="Times New Roman"/>
          <w:sz w:val="28"/>
          <w:szCs w:val="28"/>
        </w:rPr>
        <w:t xml:space="preserve"> о достигнутых значениях показателей для оценки эффективности деятельности органов местного самоуправления </w:t>
      </w:r>
      <w:r w:rsidR="00CA4521">
        <w:rPr>
          <w:rFonts w:ascii="Times New Roman" w:hAnsi="Times New Roman"/>
          <w:sz w:val="28"/>
          <w:szCs w:val="28"/>
        </w:rPr>
        <w:t>муниципального района</w:t>
      </w:r>
      <w:r w:rsidR="00D6108F" w:rsidRPr="00D610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CA4521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CA4521">
        <w:rPr>
          <w:rFonts w:ascii="Times New Roman" w:hAnsi="Times New Roman"/>
          <w:sz w:val="28"/>
          <w:szCs w:val="28"/>
        </w:rPr>
        <w:t xml:space="preserve"> район» за 2014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</w:t>
      </w:r>
      <w:r w:rsidR="00CA4521">
        <w:rPr>
          <w:rFonts w:ascii="Times New Roman" w:hAnsi="Times New Roman"/>
          <w:sz w:val="28"/>
          <w:szCs w:val="28"/>
        </w:rPr>
        <w:t xml:space="preserve"> и планируемых значениях на 2015-2017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годы.</w:t>
      </w:r>
      <w:proofErr w:type="gramEnd"/>
    </w:p>
    <w:p w:rsidR="00430A0C" w:rsidRPr="00CC4054" w:rsidRDefault="00430A0C" w:rsidP="00430A0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229B5">
        <w:rPr>
          <w:rFonts w:ascii="Times New Roman" w:hAnsi="Times New Roman"/>
          <w:b/>
          <w:sz w:val="28"/>
          <w:szCs w:val="28"/>
        </w:rPr>
        <w:t>Муниципальный район "</w:t>
      </w:r>
      <w:proofErr w:type="spellStart"/>
      <w:r w:rsidRPr="002229B5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Pr="002229B5">
        <w:rPr>
          <w:rFonts w:ascii="Times New Roman" w:hAnsi="Times New Roman"/>
          <w:b/>
          <w:sz w:val="28"/>
          <w:szCs w:val="28"/>
        </w:rPr>
        <w:t xml:space="preserve"> район"</w:t>
      </w:r>
      <w:r w:rsidRPr="00CC4054">
        <w:rPr>
          <w:rFonts w:ascii="Times New Roman" w:hAnsi="Times New Roman"/>
          <w:sz w:val="28"/>
          <w:szCs w:val="28"/>
        </w:rPr>
        <w:t xml:space="preserve"> - административно- территориальное образование Забайкальского края.</w:t>
      </w:r>
      <w:r w:rsidRPr="00041E97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CC4054">
        <w:rPr>
          <w:rFonts w:ascii="Times New Roman" w:hAnsi="Times New Roman"/>
          <w:sz w:val="28"/>
          <w:szCs w:val="28"/>
        </w:rPr>
        <w:t xml:space="preserve">бразован постановлением ВЦИК от 04 января 1926 года путем слияния </w:t>
      </w:r>
      <w:proofErr w:type="spellStart"/>
      <w:r w:rsidRPr="00CC4054">
        <w:rPr>
          <w:rFonts w:ascii="Times New Roman" w:hAnsi="Times New Roman"/>
          <w:sz w:val="28"/>
          <w:szCs w:val="28"/>
        </w:rPr>
        <w:t>Шилкинской</w:t>
      </w:r>
      <w:proofErr w:type="spellEnd"/>
      <w:r w:rsidRPr="00CC405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C4054">
        <w:rPr>
          <w:rFonts w:ascii="Times New Roman" w:hAnsi="Times New Roman"/>
          <w:sz w:val="28"/>
          <w:szCs w:val="28"/>
        </w:rPr>
        <w:t>Размахнинской</w:t>
      </w:r>
      <w:proofErr w:type="spellEnd"/>
      <w:r w:rsidRPr="00CC4054">
        <w:rPr>
          <w:rFonts w:ascii="Times New Roman" w:hAnsi="Times New Roman"/>
          <w:sz w:val="28"/>
          <w:szCs w:val="28"/>
        </w:rPr>
        <w:t xml:space="preserve"> волостей. </w:t>
      </w:r>
    </w:p>
    <w:p w:rsidR="00430A0C" w:rsidRPr="00CC4054" w:rsidRDefault="00430A0C" w:rsidP="00430A0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C4054">
        <w:rPr>
          <w:rFonts w:ascii="Times New Roman" w:hAnsi="Times New Roman"/>
          <w:sz w:val="28"/>
          <w:szCs w:val="28"/>
        </w:rPr>
        <w:tab/>
      </w:r>
      <w:proofErr w:type="gramStart"/>
      <w:r w:rsidRPr="00CC4054">
        <w:rPr>
          <w:rFonts w:ascii="Times New Roman" w:hAnsi="Times New Roman"/>
          <w:sz w:val="28"/>
          <w:szCs w:val="28"/>
        </w:rPr>
        <w:t>Расположен</w:t>
      </w:r>
      <w:proofErr w:type="gramEnd"/>
      <w:r w:rsidRPr="00CC4054">
        <w:rPr>
          <w:rFonts w:ascii="Times New Roman" w:hAnsi="Times New Roman"/>
          <w:sz w:val="28"/>
          <w:szCs w:val="28"/>
        </w:rPr>
        <w:t xml:space="preserve"> в центральной части Забайкаль</w:t>
      </w:r>
      <w:r>
        <w:rPr>
          <w:rFonts w:ascii="Times New Roman" w:hAnsi="Times New Roman"/>
          <w:sz w:val="28"/>
          <w:szCs w:val="28"/>
        </w:rPr>
        <w:t>ского края Российской Федерации</w:t>
      </w:r>
      <w:r w:rsidRPr="00CC4054">
        <w:rPr>
          <w:rFonts w:ascii="Times New Roman" w:hAnsi="Times New Roman"/>
          <w:sz w:val="28"/>
          <w:szCs w:val="28"/>
        </w:rPr>
        <w:t xml:space="preserve">. </w:t>
      </w:r>
    </w:p>
    <w:p w:rsidR="00430A0C" w:rsidRDefault="00430A0C" w:rsidP="00430A0C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C4054">
        <w:rPr>
          <w:rFonts w:ascii="Times New Roman" w:hAnsi="Times New Roman"/>
          <w:sz w:val="28"/>
          <w:szCs w:val="28"/>
        </w:rPr>
        <w:t xml:space="preserve">Административный центр-город Шилка, находится в </w:t>
      </w:r>
      <w:smartTag w:uri="urn:schemas-microsoft-com:office:smarttags" w:element="metricconverter">
        <w:smartTagPr>
          <w:attr w:name="ProductID" w:val="220 км"/>
        </w:smartTagPr>
        <w:r w:rsidRPr="00CC4054">
          <w:rPr>
            <w:rFonts w:ascii="Times New Roman" w:hAnsi="Times New Roman"/>
            <w:sz w:val="28"/>
            <w:szCs w:val="28"/>
          </w:rPr>
          <w:t>220 км</w:t>
        </w:r>
      </w:smartTag>
      <w:r w:rsidRPr="00CC4054">
        <w:rPr>
          <w:rFonts w:ascii="Times New Roman" w:hAnsi="Times New Roman"/>
          <w:sz w:val="28"/>
          <w:szCs w:val="28"/>
        </w:rPr>
        <w:t xml:space="preserve"> от города Читы. </w:t>
      </w:r>
    </w:p>
    <w:p w:rsidR="00D6108F" w:rsidRPr="00D6108F" w:rsidRDefault="00430A0C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01.01.2015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года:</w:t>
      </w:r>
    </w:p>
    <w:p w:rsidR="00D6108F" w:rsidRPr="00D6108F" w:rsidRDefault="00E52365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района –</w:t>
      </w:r>
      <w:r w:rsidR="00430A0C">
        <w:rPr>
          <w:rFonts w:ascii="Times New Roman" w:hAnsi="Times New Roman"/>
          <w:sz w:val="28"/>
          <w:szCs w:val="28"/>
        </w:rPr>
        <w:t>6088,78</w:t>
      </w:r>
      <w:r>
        <w:rPr>
          <w:rFonts w:ascii="Times New Roman" w:hAnsi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м</w:t>
      </w:r>
      <w:r w:rsidR="00D6108F" w:rsidRPr="00D6108F">
        <w:rPr>
          <w:rFonts w:ascii="Times New Roman" w:hAnsi="Times New Roman"/>
          <w:sz w:val="28"/>
          <w:szCs w:val="28"/>
        </w:rPr>
        <w:t>;</w:t>
      </w:r>
    </w:p>
    <w:p w:rsidR="00D6108F" w:rsidRPr="00D6108F" w:rsidRDefault="00D6108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108F">
        <w:rPr>
          <w:rFonts w:ascii="Times New Roman" w:hAnsi="Times New Roman"/>
          <w:sz w:val="28"/>
          <w:szCs w:val="28"/>
        </w:rPr>
        <w:t xml:space="preserve">численность населения – </w:t>
      </w:r>
      <w:r w:rsidR="00F35971">
        <w:rPr>
          <w:rFonts w:ascii="Times New Roman" w:hAnsi="Times New Roman"/>
          <w:sz w:val="28"/>
          <w:szCs w:val="28"/>
        </w:rPr>
        <w:t>40705 человек</w:t>
      </w:r>
      <w:r w:rsidRPr="00D6108F">
        <w:rPr>
          <w:rFonts w:ascii="Times New Roman" w:hAnsi="Times New Roman"/>
          <w:sz w:val="28"/>
          <w:szCs w:val="28"/>
        </w:rPr>
        <w:t>;</w:t>
      </w:r>
    </w:p>
    <w:p w:rsidR="00D6108F" w:rsidRPr="00D6108F" w:rsidRDefault="00D6108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108F">
        <w:rPr>
          <w:rFonts w:ascii="Times New Roman" w:hAnsi="Times New Roman"/>
          <w:sz w:val="28"/>
          <w:szCs w:val="28"/>
        </w:rPr>
        <w:t xml:space="preserve">зарегистрировано организаций – </w:t>
      </w:r>
      <w:r w:rsidR="00F35971">
        <w:rPr>
          <w:rFonts w:ascii="Times New Roman" w:hAnsi="Times New Roman"/>
          <w:sz w:val="28"/>
          <w:szCs w:val="28"/>
        </w:rPr>
        <w:t>336,</w:t>
      </w:r>
      <w:r w:rsidRPr="00D6108F">
        <w:rPr>
          <w:rFonts w:ascii="Times New Roman" w:hAnsi="Times New Roman"/>
          <w:sz w:val="28"/>
          <w:szCs w:val="28"/>
        </w:rPr>
        <w:t xml:space="preserve"> индивидуальных предпринимателей – </w:t>
      </w:r>
      <w:r w:rsidR="00F35971">
        <w:rPr>
          <w:rFonts w:ascii="Times New Roman" w:hAnsi="Times New Roman"/>
          <w:sz w:val="28"/>
          <w:szCs w:val="28"/>
        </w:rPr>
        <w:t xml:space="preserve">805 </w:t>
      </w:r>
      <w:r w:rsidRPr="00D6108F">
        <w:rPr>
          <w:rFonts w:ascii="Times New Roman" w:hAnsi="Times New Roman"/>
          <w:sz w:val="28"/>
          <w:szCs w:val="28"/>
        </w:rPr>
        <w:t xml:space="preserve">человек. </w:t>
      </w:r>
    </w:p>
    <w:p w:rsidR="00FB40A9" w:rsidRPr="00D6108F" w:rsidRDefault="00FB40A9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6108F" w:rsidRPr="00D6108F" w:rsidRDefault="00D6108F" w:rsidP="00E5236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D6108F">
        <w:rPr>
          <w:rFonts w:ascii="Times New Roman" w:hAnsi="Times New Roman"/>
          <w:b/>
          <w:i/>
          <w:sz w:val="28"/>
          <w:szCs w:val="28"/>
        </w:rPr>
        <w:t>Пояснения по достигнутым отчетным показателям</w:t>
      </w:r>
    </w:p>
    <w:p w:rsidR="00D6108F" w:rsidRPr="00D6108F" w:rsidRDefault="00D6108F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6108F" w:rsidRPr="00D6108F" w:rsidRDefault="007D6D86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D6108F" w:rsidRPr="00D6108F">
        <w:rPr>
          <w:rFonts w:ascii="Times New Roman" w:hAnsi="Times New Roman"/>
          <w:b/>
          <w:sz w:val="28"/>
          <w:szCs w:val="28"/>
        </w:rPr>
        <w:t>Экономическое развитие</w:t>
      </w:r>
    </w:p>
    <w:p w:rsidR="00D6108F" w:rsidRPr="00D6108F" w:rsidRDefault="00D6108F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6108F" w:rsidRPr="00D6108F" w:rsidRDefault="00F35971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F718BD">
        <w:rPr>
          <w:rFonts w:ascii="Times New Roman" w:hAnsi="Times New Roman"/>
          <w:b/>
          <w:sz w:val="28"/>
          <w:szCs w:val="28"/>
        </w:rPr>
        <w:t xml:space="preserve">1. </w:t>
      </w:r>
      <w:r w:rsidR="00D6108F" w:rsidRPr="00D6108F">
        <w:rPr>
          <w:rFonts w:ascii="Times New Roman" w:hAnsi="Times New Roman"/>
          <w:b/>
          <w:sz w:val="28"/>
          <w:szCs w:val="28"/>
        </w:rPr>
        <w:t>Число субъектов малого и среднего предпринимательства в расчете на 10 тыс. человек населения</w:t>
      </w:r>
    </w:p>
    <w:p w:rsidR="00D6108F" w:rsidRPr="00D6108F" w:rsidRDefault="00F3597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6108F" w:rsidRPr="00D6108F">
        <w:rPr>
          <w:rFonts w:ascii="Times New Roman" w:hAnsi="Times New Roman"/>
          <w:sz w:val="28"/>
          <w:szCs w:val="28"/>
        </w:rPr>
        <w:t xml:space="preserve">Малое предпринимательство занимает одно из главных направлений в социально-экономическом развитии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="00D6108F" w:rsidRPr="00D6108F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D6108F" w:rsidRPr="00D6108F">
        <w:rPr>
          <w:rFonts w:ascii="Times New Roman" w:hAnsi="Times New Roman"/>
          <w:sz w:val="28"/>
          <w:szCs w:val="28"/>
        </w:rPr>
        <w:t>», так как создание условий для устойчивого развития малого и среднего бизнеса может обеспечить дополнительную занятость и рост производства, увеличить объем налоговых поступлений в бюджеты всех уровней.</w:t>
      </w:r>
    </w:p>
    <w:p w:rsidR="00D6108F" w:rsidRPr="00D6108F" w:rsidRDefault="00F3597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6108F" w:rsidRPr="00D6108F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4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году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="00D6108F" w:rsidRPr="00D6108F">
        <w:rPr>
          <w:rFonts w:ascii="Times New Roman" w:hAnsi="Times New Roman"/>
          <w:sz w:val="28"/>
          <w:szCs w:val="28"/>
        </w:rPr>
        <w:t xml:space="preserve"> действовало </w:t>
      </w:r>
      <w:r>
        <w:rPr>
          <w:rFonts w:ascii="Times New Roman" w:hAnsi="Times New Roman"/>
          <w:sz w:val="28"/>
          <w:szCs w:val="28"/>
        </w:rPr>
        <w:t>894</w:t>
      </w:r>
      <w:r w:rsidR="00D6108F" w:rsidRPr="00D6108F">
        <w:rPr>
          <w:rFonts w:ascii="Times New Roman" w:hAnsi="Times New Roman"/>
          <w:sz w:val="28"/>
          <w:szCs w:val="28"/>
        </w:rPr>
        <w:t xml:space="preserve">  субъекта малого и среднего предпринимательства, из них </w:t>
      </w:r>
      <w:r>
        <w:rPr>
          <w:rFonts w:ascii="Times New Roman" w:hAnsi="Times New Roman"/>
          <w:sz w:val="28"/>
          <w:szCs w:val="28"/>
        </w:rPr>
        <w:t>805</w:t>
      </w:r>
      <w:r w:rsidR="00D6108F" w:rsidRPr="00D6108F">
        <w:rPr>
          <w:rFonts w:ascii="Times New Roman" w:hAnsi="Times New Roman"/>
          <w:sz w:val="28"/>
          <w:szCs w:val="28"/>
        </w:rPr>
        <w:t xml:space="preserve"> индивидуальных предпринимателей.</w:t>
      </w:r>
    </w:p>
    <w:p w:rsidR="00D6108F" w:rsidRPr="00D6108F" w:rsidRDefault="00F35971" w:rsidP="009D5E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D6108F" w:rsidRPr="00D6108F">
        <w:rPr>
          <w:rFonts w:ascii="Times New Roman" w:hAnsi="Times New Roman"/>
          <w:sz w:val="28"/>
          <w:szCs w:val="28"/>
        </w:rPr>
        <w:t>Число субъектов малого и сре</w:t>
      </w:r>
      <w:r w:rsidR="007D6D86">
        <w:rPr>
          <w:rFonts w:ascii="Times New Roman" w:hAnsi="Times New Roman"/>
          <w:sz w:val="28"/>
          <w:szCs w:val="28"/>
        </w:rPr>
        <w:t>днего предпринимательства в 2014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году в расчете  на 10 тыс. жителей </w:t>
      </w:r>
      <w:r w:rsidR="009D5E4A">
        <w:rPr>
          <w:rFonts w:ascii="Times New Roman" w:hAnsi="Times New Roman"/>
          <w:sz w:val="28"/>
          <w:szCs w:val="28"/>
        </w:rPr>
        <w:t>муниципального района</w:t>
      </w:r>
      <w:r w:rsidR="00D6108F" w:rsidRPr="00D610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D5E4A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9D5E4A">
        <w:rPr>
          <w:rFonts w:ascii="Times New Roman" w:hAnsi="Times New Roman"/>
          <w:sz w:val="28"/>
          <w:szCs w:val="28"/>
        </w:rPr>
        <w:t xml:space="preserve"> район</w:t>
      </w:r>
      <w:r w:rsidR="00D6108F" w:rsidRPr="00D6108F">
        <w:rPr>
          <w:rFonts w:ascii="Times New Roman" w:hAnsi="Times New Roman"/>
          <w:sz w:val="28"/>
          <w:szCs w:val="28"/>
        </w:rPr>
        <w:t xml:space="preserve">» составило </w:t>
      </w:r>
      <w:r w:rsidR="009D5E4A">
        <w:rPr>
          <w:rFonts w:ascii="Times New Roman" w:hAnsi="Times New Roman"/>
          <w:sz w:val="28"/>
          <w:szCs w:val="28"/>
        </w:rPr>
        <w:t>218,32 единиц</w:t>
      </w:r>
      <w:r w:rsidR="00D6108F" w:rsidRPr="00D6108F">
        <w:rPr>
          <w:rFonts w:ascii="Times New Roman" w:hAnsi="Times New Roman"/>
          <w:sz w:val="28"/>
          <w:szCs w:val="28"/>
        </w:rPr>
        <w:t xml:space="preserve">, что на </w:t>
      </w:r>
      <w:r w:rsidR="009D5E4A">
        <w:rPr>
          <w:rFonts w:ascii="Times New Roman" w:hAnsi="Times New Roman"/>
          <w:sz w:val="28"/>
          <w:szCs w:val="28"/>
        </w:rPr>
        <w:t>19,02</w:t>
      </w:r>
      <w:r w:rsidR="00D6108F" w:rsidRPr="00D6108F">
        <w:rPr>
          <w:rFonts w:ascii="Times New Roman" w:hAnsi="Times New Roman"/>
          <w:sz w:val="28"/>
          <w:szCs w:val="28"/>
        </w:rPr>
        <w:t xml:space="preserve"> ед. </w:t>
      </w:r>
      <w:r w:rsidR="009D5E4A">
        <w:rPr>
          <w:rFonts w:ascii="Times New Roman" w:hAnsi="Times New Roman"/>
          <w:sz w:val="28"/>
          <w:szCs w:val="28"/>
        </w:rPr>
        <w:t>больше</w:t>
      </w:r>
      <w:r w:rsidR="00D6108F" w:rsidRPr="00D6108F">
        <w:rPr>
          <w:rFonts w:ascii="Times New Roman" w:hAnsi="Times New Roman"/>
          <w:sz w:val="28"/>
          <w:szCs w:val="28"/>
        </w:rPr>
        <w:t xml:space="preserve"> показателя </w:t>
      </w:r>
      <w:r w:rsidR="009D5E4A">
        <w:rPr>
          <w:rFonts w:ascii="Times New Roman" w:hAnsi="Times New Roman"/>
          <w:sz w:val="28"/>
          <w:szCs w:val="28"/>
        </w:rPr>
        <w:t>2013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года и составляет </w:t>
      </w:r>
      <w:r w:rsidR="009D5E4A">
        <w:rPr>
          <w:rFonts w:ascii="Times New Roman" w:hAnsi="Times New Roman"/>
          <w:sz w:val="28"/>
          <w:szCs w:val="28"/>
        </w:rPr>
        <w:t>109,5 % к уровню 2013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года.   </w:t>
      </w:r>
    </w:p>
    <w:p w:rsidR="00D6108F" w:rsidRPr="00D6108F" w:rsidRDefault="009D5E4A" w:rsidP="00D6108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D6108F" w:rsidRPr="00D6108F">
        <w:rPr>
          <w:rFonts w:ascii="Times New Roman" w:hAnsi="Times New Roman"/>
          <w:color w:val="000000"/>
          <w:sz w:val="28"/>
          <w:szCs w:val="28"/>
        </w:rPr>
        <w:t>Основным инструментом реализации муниципальной политики</w:t>
      </w:r>
      <w:r w:rsidR="00D6108F" w:rsidRPr="00D6108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D6108F" w:rsidRPr="00D6108F">
        <w:rPr>
          <w:rStyle w:val="a9"/>
          <w:rFonts w:ascii="Times New Roman" w:hAnsi="Times New Roman"/>
          <w:b w:val="0"/>
          <w:color w:val="000000"/>
          <w:sz w:val="28"/>
          <w:szCs w:val="28"/>
        </w:rPr>
        <w:t>развития малого и среднего предпринимательства</w:t>
      </w:r>
      <w:r w:rsidR="00D6108F" w:rsidRPr="00D6108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D6108F" w:rsidRPr="00D6108F"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="00D6108F" w:rsidRPr="00D6108F">
        <w:rPr>
          <w:rFonts w:ascii="Times New Roman" w:hAnsi="Times New Roman"/>
          <w:sz w:val="28"/>
          <w:szCs w:val="28"/>
        </w:rPr>
        <w:t xml:space="preserve">муниципальная целевая программа «Развитие малого и среднего предпринимательства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="00D6108F" w:rsidRPr="00D6108F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на 2013-2015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годы». </w:t>
      </w:r>
      <w:r w:rsidR="00D6108F" w:rsidRPr="00D6108F">
        <w:rPr>
          <w:rFonts w:ascii="Times New Roman" w:hAnsi="Times New Roman"/>
          <w:color w:val="000000"/>
          <w:sz w:val="28"/>
          <w:szCs w:val="28"/>
        </w:rPr>
        <w:t xml:space="preserve"> Программой предусмотрено предоставление информационной, консультационной, учеб</w:t>
      </w:r>
      <w:r>
        <w:rPr>
          <w:rFonts w:ascii="Times New Roman" w:hAnsi="Times New Roman"/>
          <w:color w:val="000000"/>
          <w:sz w:val="28"/>
          <w:szCs w:val="28"/>
        </w:rPr>
        <w:t>но-методической и финансовой</w:t>
      </w:r>
      <w:r w:rsidR="00D6108F" w:rsidRPr="00D6108F">
        <w:rPr>
          <w:rFonts w:ascii="Times New Roman" w:hAnsi="Times New Roman"/>
          <w:color w:val="000000"/>
          <w:sz w:val="28"/>
          <w:szCs w:val="28"/>
        </w:rPr>
        <w:t xml:space="preserve"> поддержки субъектам малого и среднего предпринимательства.</w:t>
      </w:r>
    </w:p>
    <w:p w:rsidR="00F36A2A" w:rsidRPr="003B3B84" w:rsidRDefault="001510AA" w:rsidP="003B3B8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6D86">
        <w:rPr>
          <w:rFonts w:ascii="Times New Roman" w:hAnsi="Times New Roman"/>
          <w:sz w:val="28"/>
          <w:szCs w:val="28"/>
        </w:rPr>
        <w:t>В 2014 году а</w:t>
      </w:r>
      <w:r>
        <w:rPr>
          <w:rFonts w:ascii="Times New Roman" w:hAnsi="Times New Roman"/>
          <w:sz w:val="28"/>
          <w:szCs w:val="28"/>
        </w:rPr>
        <w:t>ктивно муниципальный район принял участие в конкурсах, проводимых Министерством экономического развития Забайкальского края</w:t>
      </w:r>
      <w:r w:rsidR="00942675">
        <w:rPr>
          <w:rFonts w:ascii="Times New Roman" w:hAnsi="Times New Roman"/>
          <w:sz w:val="28"/>
          <w:szCs w:val="28"/>
        </w:rPr>
        <w:t xml:space="preserve"> на получение государственной поддержки.</w:t>
      </w:r>
      <w:r w:rsidR="003B3B8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6F82">
        <w:rPr>
          <w:rFonts w:ascii="Times New Roman" w:hAnsi="Times New Roman" w:cs="Times New Roman"/>
          <w:sz w:val="28"/>
          <w:szCs w:val="28"/>
        </w:rPr>
        <w:t>В рамках реализации Государственной программы Забайкальского края «Экономическое развитие»  направлена  41 заявка на предоставление различных видов субсидий: в том числе  19 заявок – на конкурс для  начинающих предпринимателей, 9 заявок - на компенсацию затрат, связанных с осуществлением деятельности в сфере социального предпринимательства, 6 заявок на предоставление субсидии по возмещению процентной ставки за пользование кредитом и 1 на возмещение лизинговых платежей, 1- на</w:t>
      </w:r>
      <w:proofErr w:type="gramEnd"/>
      <w:r w:rsidRPr="00F56F82">
        <w:rPr>
          <w:rFonts w:ascii="Times New Roman" w:hAnsi="Times New Roman" w:cs="Times New Roman"/>
          <w:sz w:val="28"/>
          <w:szCs w:val="28"/>
        </w:rPr>
        <w:t xml:space="preserve"> уплату первого взноса (аванса) при заключении договора лизинга оборудования, 5 - на  компенсацию части затрат, связанных с приобретением оборудования в целях развития и модернизации производства товаров. Из 41 заявок 17 выиграли конкурсные отборы. </w:t>
      </w:r>
    </w:p>
    <w:p w:rsidR="00D6108F" w:rsidRDefault="003B3B84" w:rsidP="00D6108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6108F" w:rsidRPr="00D6108F">
        <w:rPr>
          <w:rFonts w:ascii="Times New Roman" w:hAnsi="Times New Roman"/>
          <w:sz w:val="28"/>
          <w:szCs w:val="28"/>
        </w:rPr>
        <w:t xml:space="preserve">В области оказания организационной и информационно - консультационной поддержки продолжил работу </w:t>
      </w:r>
      <w:r>
        <w:rPr>
          <w:rFonts w:ascii="Times New Roman" w:hAnsi="Times New Roman"/>
          <w:sz w:val="28"/>
          <w:szCs w:val="28"/>
        </w:rPr>
        <w:t xml:space="preserve">районный </w:t>
      </w:r>
      <w:r w:rsidR="00D6108F" w:rsidRPr="00D6108F">
        <w:rPr>
          <w:rFonts w:ascii="Times New Roman" w:hAnsi="Times New Roman"/>
          <w:sz w:val="28"/>
          <w:szCs w:val="28"/>
        </w:rPr>
        <w:t>Совет по развитию малого</w:t>
      </w:r>
      <w:r>
        <w:rPr>
          <w:rFonts w:ascii="Times New Roman" w:hAnsi="Times New Roman"/>
          <w:sz w:val="28"/>
          <w:szCs w:val="28"/>
        </w:rPr>
        <w:t xml:space="preserve"> и среднего предпринимательства</w:t>
      </w:r>
      <w:r w:rsidR="00F718BD">
        <w:rPr>
          <w:rFonts w:ascii="Times New Roman" w:hAnsi="Times New Roman"/>
          <w:sz w:val="28"/>
          <w:szCs w:val="28"/>
        </w:rPr>
        <w:t xml:space="preserve">, </w:t>
      </w:r>
      <w:r w:rsidR="00D6108F" w:rsidRPr="00D6108F">
        <w:rPr>
          <w:rFonts w:ascii="Times New Roman" w:hAnsi="Times New Roman"/>
          <w:color w:val="000000"/>
          <w:sz w:val="28"/>
          <w:szCs w:val="28"/>
        </w:rPr>
        <w:t xml:space="preserve">на базе комитета экономики - центр поддержки предпринимательства. </w:t>
      </w:r>
    </w:p>
    <w:p w:rsidR="00F718BD" w:rsidRPr="00D6108F" w:rsidRDefault="00F718BD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18BD" w:rsidRDefault="00F718BD" w:rsidP="00F718BD">
      <w:pPr>
        <w:pStyle w:val="a7"/>
        <w:ind w:left="0" w:firstLine="709"/>
        <w:jc w:val="both"/>
        <w:rPr>
          <w:b/>
          <w:sz w:val="28"/>
          <w:szCs w:val="28"/>
        </w:rPr>
      </w:pPr>
      <w:r w:rsidRPr="00F718BD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F018E8">
        <w:rPr>
          <w:b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F718BD" w:rsidRPr="00F718BD" w:rsidRDefault="00F718BD" w:rsidP="00F718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18BD" w:rsidRPr="00F718BD" w:rsidRDefault="00F718BD" w:rsidP="00F718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F718BD">
        <w:rPr>
          <w:rFonts w:ascii="Times New Roman" w:hAnsi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по ито</w:t>
      </w:r>
      <w:r w:rsidR="00AE4DBE">
        <w:rPr>
          <w:rFonts w:ascii="Times New Roman" w:hAnsi="Times New Roman"/>
          <w:sz w:val="28"/>
          <w:szCs w:val="28"/>
        </w:rPr>
        <w:t>гам 2014</w:t>
      </w:r>
      <w:r w:rsidRPr="00F718BD">
        <w:rPr>
          <w:rFonts w:ascii="Times New Roman" w:hAnsi="Times New Roman"/>
          <w:sz w:val="28"/>
          <w:szCs w:val="28"/>
        </w:rPr>
        <w:t xml:space="preserve"> года </w:t>
      </w:r>
      <w:r w:rsidR="00AE4DBE">
        <w:rPr>
          <w:rFonts w:ascii="Times New Roman" w:hAnsi="Times New Roman"/>
          <w:sz w:val="28"/>
          <w:szCs w:val="28"/>
        </w:rPr>
        <w:t>по сравнению с 2013</w:t>
      </w:r>
      <w:r w:rsidRPr="00F718BD">
        <w:rPr>
          <w:rFonts w:ascii="Times New Roman" w:hAnsi="Times New Roman"/>
          <w:sz w:val="28"/>
          <w:szCs w:val="28"/>
        </w:rPr>
        <w:t xml:space="preserve"> годом увеличилась на </w:t>
      </w:r>
      <w:r w:rsidR="00AE4DBE">
        <w:rPr>
          <w:rFonts w:ascii="Times New Roman" w:hAnsi="Times New Roman"/>
          <w:sz w:val="28"/>
          <w:szCs w:val="28"/>
        </w:rPr>
        <w:t>164,4</w:t>
      </w:r>
      <w:r w:rsidRPr="00F718BD">
        <w:rPr>
          <w:rFonts w:ascii="Times New Roman" w:hAnsi="Times New Roman"/>
          <w:sz w:val="28"/>
          <w:szCs w:val="28"/>
        </w:rPr>
        <w:t xml:space="preserve"> процентных пункта и составила 20,</w:t>
      </w:r>
      <w:r w:rsidR="00AE4DBE">
        <w:rPr>
          <w:rFonts w:ascii="Times New Roman" w:hAnsi="Times New Roman"/>
          <w:sz w:val="28"/>
          <w:szCs w:val="28"/>
        </w:rPr>
        <w:t>55</w:t>
      </w:r>
      <w:r w:rsidRPr="00F718BD">
        <w:rPr>
          <w:rFonts w:ascii="Times New Roman" w:hAnsi="Times New Roman"/>
          <w:sz w:val="28"/>
          <w:szCs w:val="28"/>
        </w:rPr>
        <w:t>%. Увеличение данного показателя обусловлено снижением числен</w:t>
      </w:r>
      <w:r w:rsidR="00AE4DBE">
        <w:rPr>
          <w:rFonts w:ascii="Times New Roman" w:hAnsi="Times New Roman"/>
          <w:sz w:val="28"/>
          <w:szCs w:val="28"/>
        </w:rPr>
        <w:t>ности работников всех предприятий и организаций в 2014</w:t>
      </w:r>
      <w:r w:rsidRPr="00F718BD">
        <w:rPr>
          <w:rFonts w:ascii="Times New Roman" w:hAnsi="Times New Roman"/>
          <w:sz w:val="28"/>
          <w:szCs w:val="28"/>
        </w:rPr>
        <w:t xml:space="preserve"> году</w:t>
      </w:r>
      <w:r w:rsidR="009C5F65">
        <w:rPr>
          <w:rFonts w:ascii="Times New Roman" w:hAnsi="Times New Roman"/>
          <w:sz w:val="28"/>
          <w:szCs w:val="28"/>
        </w:rPr>
        <w:t xml:space="preserve"> на 627 человек или на 6,25% и</w:t>
      </w:r>
      <w:proofErr w:type="gramEnd"/>
      <w:r w:rsidR="009C5F65">
        <w:rPr>
          <w:rFonts w:ascii="Times New Roman" w:hAnsi="Times New Roman"/>
          <w:sz w:val="28"/>
          <w:szCs w:val="28"/>
        </w:rPr>
        <w:t xml:space="preserve"> увеличением занятых на малых предприятиях.</w:t>
      </w:r>
      <w:r w:rsidRPr="00F718BD">
        <w:rPr>
          <w:rFonts w:ascii="Times New Roman" w:hAnsi="Times New Roman"/>
          <w:sz w:val="28"/>
          <w:szCs w:val="28"/>
        </w:rPr>
        <w:t xml:space="preserve"> </w:t>
      </w:r>
    </w:p>
    <w:p w:rsidR="00F718BD" w:rsidRDefault="00F718BD" w:rsidP="00F718BD">
      <w:pPr>
        <w:ind w:firstLine="700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F718BD" w:rsidRPr="00306BB7" w:rsidRDefault="00306BB7" w:rsidP="009C5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="009C5F65" w:rsidRPr="00306BB7">
        <w:rPr>
          <w:rFonts w:ascii="Times New Roman" w:hAnsi="Times New Roman"/>
          <w:b/>
          <w:sz w:val="28"/>
          <w:szCs w:val="28"/>
        </w:rPr>
        <w:t xml:space="preserve">3. </w:t>
      </w:r>
      <w:r w:rsidR="00F718BD" w:rsidRPr="00306BB7">
        <w:rPr>
          <w:rFonts w:ascii="Times New Roman" w:hAnsi="Times New Roman"/>
          <w:b/>
          <w:sz w:val="28"/>
          <w:szCs w:val="28"/>
        </w:rPr>
        <w:t>Объем инвестиций в основной капитал (за исключением бюджетных средств) в расчете на 1 жителя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718BD" w:rsidRPr="009F2DFB" w:rsidRDefault="00F718BD" w:rsidP="00F718BD">
      <w:pPr>
        <w:pStyle w:val="a7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Привлечение инвестиций в экономику – одна из приоритетных задач, стоящих перед органами местного самоуправления </w:t>
      </w:r>
      <w:r w:rsidR="00306BB7">
        <w:rPr>
          <w:sz w:val="28"/>
          <w:szCs w:val="28"/>
        </w:rPr>
        <w:t>муниципального района. В 2014</w:t>
      </w:r>
      <w:r>
        <w:rPr>
          <w:sz w:val="28"/>
          <w:szCs w:val="28"/>
        </w:rPr>
        <w:t xml:space="preserve"> году объем инвестиций в основной капитал по крупным и средним предприятиям составил </w:t>
      </w:r>
      <w:r w:rsidR="00306BB7">
        <w:rPr>
          <w:sz w:val="28"/>
          <w:szCs w:val="28"/>
        </w:rPr>
        <w:t>1180,1</w:t>
      </w:r>
      <w:r w:rsidRPr="009F2DFB">
        <w:rPr>
          <w:sz w:val="28"/>
          <w:szCs w:val="28"/>
        </w:rPr>
        <w:t xml:space="preserve"> ты</w:t>
      </w:r>
      <w:r w:rsidR="00306BB7">
        <w:rPr>
          <w:sz w:val="28"/>
          <w:szCs w:val="28"/>
        </w:rPr>
        <w:t>с</w:t>
      </w:r>
      <w:proofErr w:type="gramStart"/>
      <w:r w:rsidR="00306BB7">
        <w:rPr>
          <w:sz w:val="28"/>
          <w:szCs w:val="28"/>
        </w:rPr>
        <w:t>.р</w:t>
      </w:r>
      <w:proofErr w:type="gramEnd"/>
      <w:r w:rsidR="00306BB7">
        <w:rPr>
          <w:sz w:val="28"/>
          <w:szCs w:val="28"/>
        </w:rPr>
        <w:t>уб., рост по сравнению с 2013</w:t>
      </w:r>
      <w:r w:rsidRPr="009F2DFB">
        <w:rPr>
          <w:sz w:val="28"/>
          <w:szCs w:val="28"/>
        </w:rPr>
        <w:t xml:space="preserve"> годом составил </w:t>
      </w:r>
      <w:r w:rsidR="00306BB7">
        <w:rPr>
          <w:sz w:val="28"/>
          <w:szCs w:val="28"/>
        </w:rPr>
        <w:t>109,1</w:t>
      </w:r>
      <w:r w:rsidRPr="009F2DFB">
        <w:rPr>
          <w:sz w:val="28"/>
          <w:szCs w:val="28"/>
        </w:rPr>
        <w:t>%.</w:t>
      </w:r>
    </w:p>
    <w:p w:rsidR="00306BB7" w:rsidRDefault="00306BB7" w:rsidP="00306BB7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718BD" w:rsidRPr="00306BB7">
        <w:rPr>
          <w:rFonts w:ascii="Times New Roman" w:hAnsi="Times New Roman"/>
          <w:sz w:val="28"/>
          <w:szCs w:val="28"/>
        </w:rPr>
        <w:t>Объем инвестиций в основной капитал (за исключением бюджетных средс</w:t>
      </w:r>
      <w:r>
        <w:rPr>
          <w:rFonts w:ascii="Times New Roman" w:hAnsi="Times New Roman"/>
          <w:sz w:val="28"/>
          <w:szCs w:val="28"/>
        </w:rPr>
        <w:t>тв) в расчете на 1 жителя в 2014</w:t>
      </w:r>
      <w:r w:rsidR="00F718BD" w:rsidRPr="00306BB7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>14424,9</w:t>
      </w:r>
      <w:r w:rsidR="00F718BD" w:rsidRPr="00306BB7">
        <w:rPr>
          <w:rFonts w:ascii="Times New Roman" w:hAnsi="Times New Roman"/>
          <w:sz w:val="28"/>
          <w:szCs w:val="28"/>
        </w:rPr>
        <w:t xml:space="preserve">руб., что на </w:t>
      </w:r>
      <w:r>
        <w:rPr>
          <w:rFonts w:ascii="Times New Roman" w:hAnsi="Times New Roman"/>
          <w:sz w:val="28"/>
          <w:szCs w:val="28"/>
        </w:rPr>
        <w:t>89,2% превышает показатель 2013</w:t>
      </w:r>
      <w:r w:rsidR="00F718BD" w:rsidRPr="00306BB7">
        <w:rPr>
          <w:rFonts w:ascii="Times New Roman" w:hAnsi="Times New Roman"/>
          <w:sz w:val="28"/>
          <w:szCs w:val="28"/>
        </w:rPr>
        <w:t xml:space="preserve"> года. Данный показатель</w:t>
      </w:r>
      <w:r>
        <w:rPr>
          <w:rFonts w:ascii="Times New Roman" w:hAnsi="Times New Roman"/>
          <w:sz w:val="28"/>
          <w:szCs w:val="28"/>
        </w:rPr>
        <w:t xml:space="preserve"> был достигнут за счет реализации</w:t>
      </w:r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следующих инвестиционных проектов:</w:t>
      </w:r>
    </w:p>
    <w:p w:rsidR="00306BB7" w:rsidRPr="00306BB7" w:rsidRDefault="00306BB7" w:rsidP="00306BB7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-</w:t>
      </w:r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 «Организация производства концентрата сурьмы на площадке ООО «</w:t>
      </w:r>
      <w:proofErr w:type="spellStart"/>
      <w:r w:rsidRPr="00306BB7">
        <w:rPr>
          <w:rFonts w:ascii="Times New Roman" w:hAnsi="Times New Roman"/>
          <w:color w:val="000000" w:themeColor="text1"/>
          <w:sz w:val="28"/>
          <w:szCs w:val="28"/>
        </w:rPr>
        <w:t>Нефтехиммаш</w:t>
      </w:r>
      <w:proofErr w:type="spellEnd"/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»,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которой </w:t>
      </w:r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проводятся геологоразведочные работы по освоению сурьмяного месторождения </w:t>
      </w:r>
      <w:proofErr w:type="spellStart"/>
      <w:r w:rsidRPr="00306BB7">
        <w:rPr>
          <w:rFonts w:ascii="Times New Roman" w:hAnsi="Times New Roman"/>
          <w:color w:val="000000" w:themeColor="text1"/>
          <w:sz w:val="28"/>
          <w:szCs w:val="28"/>
        </w:rPr>
        <w:t>Булыкта-Солонцовая</w:t>
      </w:r>
      <w:proofErr w:type="spellEnd"/>
      <w:r w:rsidRPr="00306BB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6BB7" w:rsidRPr="00306BB7" w:rsidRDefault="00306BB7" w:rsidP="00306BB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proofErr w:type="gramStart"/>
      <w:r w:rsidRPr="00306BB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C0D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освоение </w:t>
      </w:r>
      <w:proofErr w:type="spellStart"/>
      <w:r w:rsidRPr="00306BB7">
        <w:rPr>
          <w:rFonts w:ascii="Times New Roman" w:hAnsi="Times New Roman"/>
          <w:color w:val="000000" w:themeColor="text1"/>
          <w:sz w:val="28"/>
          <w:szCs w:val="28"/>
        </w:rPr>
        <w:t>Дельмачикского</w:t>
      </w:r>
      <w:proofErr w:type="spellEnd"/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 золоторудного месторождения (</w:t>
      </w:r>
      <w:r w:rsidRPr="00306BB7">
        <w:rPr>
          <w:rFonts w:ascii="Times New Roman" w:hAnsi="Times New Roman"/>
          <w:sz w:val="28"/>
          <w:szCs w:val="28"/>
        </w:rPr>
        <w:t>в настоящее время проводятся геологоразведочные работы, которые запланировано завершить к сентябрю 2015 года.</w:t>
      </w:r>
      <w:proofErr w:type="gramEnd"/>
      <w:r w:rsidRPr="00306BB7">
        <w:rPr>
          <w:rFonts w:ascii="Times New Roman" w:hAnsi="Times New Roman"/>
          <w:sz w:val="28"/>
          <w:szCs w:val="28"/>
        </w:rPr>
        <w:t xml:space="preserve"> На вторую половину 2016 года запланирован запуск опытно-промышленной эксплуатации. В период с ноября 2014 года по апрель 2015г. коллектив предприятия будет сосредоточен на вырубке леса в пределах лицензионной площади, строительстве вахтового поселка и строительстве инфраструктурных объектов предприятия);</w:t>
      </w:r>
    </w:p>
    <w:p w:rsidR="00306BB7" w:rsidRDefault="004C0D8E" w:rsidP="00306BB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06BB7">
        <w:rPr>
          <w:rFonts w:ascii="Times New Roman" w:hAnsi="Times New Roman"/>
          <w:sz w:val="28"/>
          <w:szCs w:val="28"/>
        </w:rPr>
        <w:t>- реконструкции</w:t>
      </w:r>
      <w:r w:rsidR="00306BB7" w:rsidRPr="00306BB7">
        <w:rPr>
          <w:rFonts w:ascii="Times New Roman" w:hAnsi="Times New Roman"/>
          <w:sz w:val="28"/>
          <w:szCs w:val="28"/>
        </w:rPr>
        <w:t xml:space="preserve"> подстанции 220/110/10 кВ в п</w:t>
      </w:r>
      <w:proofErr w:type="gramStart"/>
      <w:r w:rsidR="00306BB7" w:rsidRPr="00306BB7">
        <w:rPr>
          <w:rFonts w:ascii="Times New Roman" w:hAnsi="Times New Roman"/>
          <w:sz w:val="28"/>
          <w:szCs w:val="28"/>
        </w:rPr>
        <w:t>.Х</w:t>
      </w:r>
      <w:proofErr w:type="gramEnd"/>
      <w:r w:rsidR="00306BB7" w:rsidRPr="00306BB7">
        <w:rPr>
          <w:rFonts w:ascii="Times New Roman" w:hAnsi="Times New Roman"/>
          <w:sz w:val="28"/>
          <w:szCs w:val="28"/>
        </w:rPr>
        <w:t>олбон и ввод в эксплуатацию второго пусков</w:t>
      </w:r>
      <w:r w:rsidR="007D6D86">
        <w:rPr>
          <w:rFonts w:ascii="Times New Roman" w:hAnsi="Times New Roman"/>
          <w:sz w:val="28"/>
          <w:szCs w:val="28"/>
        </w:rPr>
        <w:t>ого комплекса</w:t>
      </w:r>
      <w:r w:rsidR="00306BB7" w:rsidRPr="00306BB7">
        <w:rPr>
          <w:rFonts w:ascii="Times New Roman" w:hAnsi="Times New Roman"/>
          <w:sz w:val="28"/>
          <w:szCs w:val="28"/>
        </w:rPr>
        <w:t>;</w:t>
      </w:r>
    </w:p>
    <w:p w:rsidR="00306BB7" w:rsidRPr="00306BB7" w:rsidRDefault="00AC051B" w:rsidP="00306BB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модернизации и развития</w:t>
      </w:r>
      <w:r w:rsidR="00306BB7">
        <w:rPr>
          <w:rFonts w:ascii="Times New Roman" w:hAnsi="Times New Roman"/>
          <w:sz w:val="28"/>
          <w:szCs w:val="28"/>
        </w:rPr>
        <w:t xml:space="preserve"> существ</w:t>
      </w:r>
      <w:r>
        <w:rPr>
          <w:rFonts w:ascii="Times New Roman" w:hAnsi="Times New Roman"/>
          <w:sz w:val="28"/>
          <w:szCs w:val="28"/>
        </w:rPr>
        <w:t>ующих проектов с</w:t>
      </w:r>
      <w:r w:rsidR="00643DB9">
        <w:rPr>
          <w:rFonts w:ascii="Times New Roman" w:hAnsi="Times New Roman"/>
          <w:sz w:val="28"/>
          <w:szCs w:val="28"/>
        </w:rPr>
        <w:t>убъектов предпринимательской деятельности</w:t>
      </w:r>
      <w:r w:rsidR="00306BB7">
        <w:rPr>
          <w:rFonts w:ascii="Times New Roman" w:hAnsi="Times New Roman"/>
          <w:sz w:val="28"/>
          <w:szCs w:val="28"/>
        </w:rPr>
        <w:t>.</w:t>
      </w:r>
    </w:p>
    <w:p w:rsidR="003041BA" w:rsidRPr="00306BB7" w:rsidRDefault="003041BA" w:rsidP="00306B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730B4" w:rsidRPr="004E5F82" w:rsidRDefault="004E5F82" w:rsidP="004E5F8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4E5F82">
        <w:rPr>
          <w:rFonts w:ascii="Times New Roman" w:hAnsi="Times New Roman"/>
          <w:b/>
          <w:sz w:val="28"/>
          <w:szCs w:val="28"/>
        </w:rPr>
        <w:t xml:space="preserve">4. </w:t>
      </w:r>
      <w:r w:rsidR="00A730B4" w:rsidRPr="004E5F82">
        <w:rPr>
          <w:rFonts w:ascii="Times New Roman" w:hAnsi="Times New Roman"/>
          <w:b/>
          <w:sz w:val="28"/>
          <w:szCs w:val="28"/>
        </w:rPr>
        <w:t>Доля площади земельных участков, являющихся объектами налогообложения земельным налогом,  в общей площади территории городского округа</w:t>
      </w:r>
    </w:p>
    <w:p w:rsidR="003041BA" w:rsidRPr="00D6108F" w:rsidRDefault="003041B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F82" w:rsidRDefault="003041B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730B4">
        <w:rPr>
          <w:rFonts w:ascii="Times New Roman" w:hAnsi="Times New Roman"/>
          <w:color w:val="FFFFFF" w:themeColor="background1"/>
          <w:sz w:val="28"/>
          <w:szCs w:val="28"/>
        </w:rPr>
        <w:t xml:space="preserve">По </w:t>
      </w:r>
      <w:proofErr w:type="spellStart"/>
      <w:r w:rsidRPr="00A730B4">
        <w:rPr>
          <w:rFonts w:ascii="Times New Roman" w:hAnsi="Times New Roman"/>
          <w:color w:val="FFFFFF" w:themeColor="background1"/>
          <w:sz w:val="28"/>
          <w:szCs w:val="28"/>
        </w:rPr>
        <w:t>с</w:t>
      </w:r>
      <w:r w:rsidR="00A730B4" w:rsidRPr="00A730B4">
        <w:rPr>
          <w:rFonts w:ascii="Times New Roman" w:hAnsi="Times New Roman"/>
          <w:sz w:val="28"/>
          <w:szCs w:val="28"/>
        </w:rPr>
        <w:t>По</w:t>
      </w:r>
      <w:proofErr w:type="spellEnd"/>
      <w:r w:rsidR="00A730B4" w:rsidRPr="00A730B4">
        <w:rPr>
          <w:rFonts w:ascii="Times New Roman" w:hAnsi="Times New Roman"/>
          <w:sz w:val="28"/>
          <w:szCs w:val="28"/>
        </w:rPr>
        <w:t xml:space="preserve"> сравнению с 201</w:t>
      </w:r>
      <w:r w:rsidR="004E5F82">
        <w:rPr>
          <w:rFonts w:ascii="Times New Roman" w:hAnsi="Times New Roman"/>
          <w:sz w:val="28"/>
          <w:szCs w:val="28"/>
        </w:rPr>
        <w:t>3 годом</w:t>
      </w:r>
      <w:r w:rsidR="00A730B4" w:rsidRPr="00A730B4">
        <w:rPr>
          <w:rFonts w:ascii="Times New Roman" w:hAnsi="Times New Roman"/>
          <w:sz w:val="28"/>
          <w:szCs w:val="28"/>
        </w:rPr>
        <w:t xml:space="preserve"> наблюдается положител</w:t>
      </w:r>
      <w:r w:rsidR="004E5F82">
        <w:rPr>
          <w:rFonts w:ascii="Times New Roman" w:hAnsi="Times New Roman"/>
          <w:sz w:val="28"/>
          <w:szCs w:val="28"/>
        </w:rPr>
        <w:t>ьная динамика увеличения</w:t>
      </w:r>
      <w:r w:rsidR="00A730B4" w:rsidRPr="00A730B4">
        <w:rPr>
          <w:rFonts w:ascii="Times New Roman" w:hAnsi="Times New Roman"/>
          <w:sz w:val="28"/>
          <w:szCs w:val="28"/>
        </w:rPr>
        <w:t xml:space="preserve"> площади земельных участков, являющихся объектами налогообложения на 0,02%.</w:t>
      </w:r>
    </w:p>
    <w:p w:rsidR="003041BA" w:rsidRPr="00D6108F" w:rsidRDefault="003041B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730B4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4E5F82" w:rsidRPr="00A730B4">
        <w:rPr>
          <w:rFonts w:ascii="Times New Roman" w:hAnsi="Times New Roman"/>
          <w:color w:val="FFFFFF" w:themeColor="background1"/>
          <w:sz w:val="28"/>
          <w:szCs w:val="28"/>
        </w:rPr>
        <w:t>У</w:t>
      </w:r>
      <w:r w:rsidRPr="00A730B4">
        <w:rPr>
          <w:rFonts w:ascii="Times New Roman" w:hAnsi="Times New Roman"/>
          <w:color w:val="FFFFFF" w:themeColor="background1"/>
          <w:sz w:val="28"/>
          <w:szCs w:val="28"/>
        </w:rPr>
        <w:t>ча</w:t>
      </w:r>
      <w:proofErr w:type="gramStart"/>
      <w:r w:rsidR="004E5F82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D6108F">
        <w:rPr>
          <w:rFonts w:ascii="Times New Roman" w:hAnsi="Times New Roman"/>
          <w:sz w:val="28"/>
          <w:szCs w:val="28"/>
        </w:rPr>
        <w:t>В</w:t>
      </w:r>
      <w:proofErr w:type="gramEnd"/>
      <w:r w:rsidRPr="00D6108F">
        <w:rPr>
          <w:rFonts w:ascii="Times New Roman" w:hAnsi="Times New Roman"/>
          <w:sz w:val="28"/>
          <w:szCs w:val="28"/>
        </w:rPr>
        <w:t xml:space="preserve"> 2014 году совместно с поселениями района проводилась работа по установлению фактов использования земельных участков без оформленных в установленном порядке прав на</w:t>
      </w:r>
      <w:r w:rsidR="004E5F82">
        <w:rPr>
          <w:rFonts w:ascii="Times New Roman" w:hAnsi="Times New Roman"/>
          <w:sz w:val="28"/>
          <w:szCs w:val="28"/>
        </w:rPr>
        <w:t xml:space="preserve"> землю. </w:t>
      </w:r>
      <w:proofErr w:type="gramStart"/>
      <w:r w:rsidR="004E5F82">
        <w:rPr>
          <w:rFonts w:ascii="Times New Roman" w:hAnsi="Times New Roman"/>
          <w:sz w:val="28"/>
          <w:szCs w:val="28"/>
        </w:rPr>
        <w:t>Заключено 234 соглашения</w:t>
      </w:r>
      <w:r w:rsidRPr="00D6108F">
        <w:rPr>
          <w:rFonts w:ascii="Times New Roman" w:hAnsi="Times New Roman"/>
          <w:sz w:val="28"/>
          <w:szCs w:val="28"/>
        </w:rPr>
        <w:t xml:space="preserve"> об оплате за фактическое использование земельных участков, на общую сумму 2452,8 тыс. руб., по сравнению с 2013 годом доходы за фактическое использование земельными участками увеличились на 8%. На территории всех поселений района проводится разъяснительная работа по  оформлению правоустанавливающих и </w:t>
      </w:r>
      <w:proofErr w:type="spellStart"/>
      <w:r w:rsidRPr="00D6108F">
        <w:rPr>
          <w:rFonts w:ascii="Times New Roman" w:hAnsi="Times New Roman"/>
          <w:sz w:val="28"/>
          <w:szCs w:val="28"/>
        </w:rPr>
        <w:t>правоудостоверяющих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документов на земельные участки, которые находятся в пользовании.</w:t>
      </w:r>
      <w:proofErr w:type="gramEnd"/>
      <w:r w:rsidRPr="00D6108F">
        <w:rPr>
          <w:rFonts w:ascii="Times New Roman" w:hAnsi="Times New Roman"/>
          <w:sz w:val="28"/>
          <w:szCs w:val="28"/>
        </w:rPr>
        <w:t xml:space="preserve"> Граждане  обращаются в администрации поселений и Комитет по управлению имуществом и земельным отношениям муниципального района «</w:t>
      </w:r>
      <w:proofErr w:type="spellStart"/>
      <w:r w:rsidRPr="00D6108F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район» с </w:t>
      </w:r>
      <w:r w:rsidRPr="00D6108F">
        <w:rPr>
          <w:rFonts w:ascii="Times New Roman" w:hAnsi="Times New Roman"/>
          <w:sz w:val="28"/>
          <w:szCs w:val="28"/>
        </w:rPr>
        <w:lastRenderedPageBreak/>
        <w:t xml:space="preserve">заявлениями об оформлении земельных участков в собственность. В поселениях проводятся мероприятия по муниципальному земельному контролю. </w:t>
      </w:r>
    </w:p>
    <w:p w:rsidR="003041BA" w:rsidRPr="00D6108F" w:rsidRDefault="004E5F82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041BA" w:rsidRPr="00D6108F">
        <w:rPr>
          <w:rFonts w:ascii="Times New Roman" w:hAnsi="Times New Roman"/>
          <w:sz w:val="28"/>
          <w:szCs w:val="28"/>
        </w:rPr>
        <w:t>Налажена работа по межведом</w:t>
      </w:r>
      <w:r>
        <w:rPr>
          <w:rFonts w:ascii="Times New Roman" w:hAnsi="Times New Roman"/>
          <w:sz w:val="28"/>
          <w:szCs w:val="28"/>
        </w:rPr>
        <w:t>с</w:t>
      </w:r>
      <w:r w:rsidR="003041BA" w:rsidRPr="00D6108F">
        <w:rPr>
          <w:rFonts w:ascii="Times New Roman" w:hAnsi="Times New Roman"/>
          <w:sz w:val="28"/>
          <w:szCs w:val="28"/>
        </w:rPr>
        <w:t xml:space="preserve">твенному взаимодействию с </w:t>
      </w:r>
      <w:proofErr w:type="spellStart"/>
      <w:r w:rsidR="003041BA" w:rsidRPr="00D6108F">
        <w:rPr>
          <w:rFonts w:ascii="Times New Roman" w:hAnsi="Times New Roman"/>
          <w:sz w:val="28"/>
          <w:szCs w:val="28"/>
        </w:rPr>
        <w:t>Росреестром</w:t>
      </w:r>
      <w:proofErr w:type="spellEnd"/>
      <w:r w:rsidR="003041BA" w:rsidRPr="00D6108F">
        <w:rPr>
          <w:rFonts w:ascii="Times New Roman" w:hAnsi="Times New Roman"/>
          <w:sz w:val="28"/>
          <w:szCs w:val="28"/>
        </w:rPr>
        <w:t xml:space="preserve"> по Забайкальскому краю по предоставлению сведений о зарегистрированных правах на земельные участки и предоставление кадастровых паспортов на земельные участки, которые предоставл</w:t>
      </w:r>
      <w:r w:rsidR="00787287">
        <w:rPr>
          <w:rFonts w:ascii="Times New Roman" w:hAnsi="Times New Roman"/>
          <w:sz w:val="28"/>
          <w:szCs w:val="28"/>
        </w:rPr>
        <w:t>яются в собственность физическим</w:t>
      </w:r>
      <w:r w:rsidR="003041BA" w:rsidRPr="00D6108F">
        <w:rPr>
          <w:rFonts w:ascii="Times New Roman" w:hAnsi="Times New Roman"/>
          <w:sz w:val="28"/>
          <w:szCs w:val="28"/>
        </w:rPr>
        <w:t xml:space="preserve"> лиц</w:t>
      </w:r>
      <w:r w:rsidR="00787287">
        <w:rPr>
          <w:rFonts w:ascii="Times New Roman" w:hAnsi="Times New Roman"/>
          <w:sz w:val="28"/>
          <w:szCs w:val="28"/>
        </w:rPr>
        <w:t>ам. П</w:t>
      </w:r>
      <w:r w:rsidR="003041BA" w:rsidRPr="00D6108F">
        <w:rPr>
          <w:rFonts w:ascii="Times New Roman" w:hAnsi="Times New Roman"/>
          <w:sz w:val="28"/>
          <w:szCs w:val="28"/>
        </w:rPr>
        <w:t xml:space="preserve">одано </w:t>
      </w:r>
      <w:r w:rsidR="00787287">
        <w:rPr>
          <w:rFonts w:ascii="Times New Roman" w:hAnsi="Times New Roman"/>
          <w:sz w:val="28"/>
          <w:szCs w:val="28"/>
        </w:rPr>
        <w:t xml:space="preserve">в течение 2014 года </w:t>
      </w:r>
      <w:r w:rsidR="003041BA" w:rsidRPr="00D6108F">
        <w:rPr>
          <w:rFonts w:ascii="Times New Roman" w:hAnsi="Times New Roman"/>
          <w:sz w:val="28"/>
          <w:szCs w:val="28"/>
        </w:rPr>
        <w:t xml:space="preserve">1270 </w:t>
      </w:r>
      <w:r w:rsidR="00787287">
        <w:rPr>
          <w:rFonts w:ascii="Times New Roman" w:hAnsi="Times New Roman"/>
          <w:sz w:val="28"/>
          <w:szCs w:val="28"/>
        </w:rPr>
        <w:t>запросов.</w:t>
      </w:r>
      <w:r w:rsidR="003041BA" w:rsidRPr="00D6108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041BA" w:rsidRPr="00D6108F">
        <w:rPr>
          <w:rFonts w:ascii="Times New Roman" w:hAnsi="Times New Roman"/>
          <w:sz w:val="28"/>
          <w:szCs w:val="28"/>
        </w:rPr>
        <w:t>Также проводилась работа с поселениями муниципального района по актуализации сведений о земельных участках и объектах капитального строительства, внесенные в государственный кадастр недвижимости, по результатам работы через Комитет по имуществу и земельным отношениям направлено сведений в ФГБУ «Федеральная кадастровая палата Федеральной службы государственной регистрации, кадастра и картографии» по Забайкальскому краю в порядке информационного обмена:</w:t>
      </w:r>
      <w:proofErr w:type="gramEnd"/>
    </w:p>
    <w:p w:rsidR="003041BA" w:rsidRPr="00D6108F" w:rsidRDefault="00787287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041BA" w:rsidRPr="00D6108F">
        <w:rPr>
          <w:rFonts w:ascii="Times New Roman" w:hAnsi="Times New Roman"/>
          <w:sz w:val="28"/>
          <w:szCs w:val="28"/>
        </w:rPr>
        <w:t xml:space="preserve">- об изменении вида разрешенного использования на 27 </w:t>
      </w:r>
      <w:proofErr w:type="gramStart"/>
      <w:r w:rsidR="003041BA" w:rsidRPr="00D6108F">
        <w:rPr>
          <w:rFonts w:ascii="Times New Roman" w:hAnsi="Times New Roman"/>
          <w:sz w:val="28"/>
          <w:szCs w:val="28"/>
        </w:rPr>
        <w:t>земельных</w:t>
      </w:r>
      <w:proofErr w:type="gramEnd"/>
      <w:r w:rsidR="003041BA" w:rsidRPr="00D6108F">
        <w:rPr>
          <w:rFonts w:ascii="Times New Roman" w:hAnsi="Times New Roman"/>
          <w:sz w:val="28"/>
          <w:szCs w:val="28"/>
        </w:rPr>
        <w:t xml:space="preserve"> участка;</w:t>
      </w:r>
    </w:p>
    <w:p w:rsidR="003041BA" w:rsidRDefault="00787287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041BA" w:rsidRPr="00D6108F">
        <w:rPr>
          <w:rFonts w:ascii="Times New Roman" w:hAnsi="Times New Roman"/>
          <w:sz w:val="28"/>
          <w:szCs w:val="28"/>
        </w:rPr>
        <w:t>- о присвоении адресов объектам недвижимости и об изменении таких адресов 23.</w:t>
      </w:r>
    </w:p>
    <w:p w:rsidR="00071E52" w:rsidRDefault="00071E52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71E52" w:rsidRPr="005F6CF9" w:rsidRDefault="007D6D86" w:rsidP="007D6D86">
      <w:pPr>
        <w:pStyle w:val="a7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071E52" w:rsidRPr="005F6CF9">
        <w:rPr>
          <w:b/>
          <w:sz w:val="28"/>
          <w:szCs w:val="28"/>
        </w:rPr>
        <w:t>Доля прибыльных сельскохозяй</w:t>
      </w:r>
      <w:r w:rsidR="00071E52">
        <w:rPr>
          <w:b/>
          <w:sz w:val="28"/>
          <w:szCs w:val="28"/>
        </w:rPr>
        <w:t xml:space="preserve">ственных </w:t>
      </w:r>
      <w:proofErr w:type="gramStart"/>
      <w:r w:rsidR="00071E52">
        <w:rPr>
          <w:b/>
          <w:sz w:val="28"/>
          <w:szCs w:val="28"/>
        </w:rPr>
        <w:t>организаций</w:t>
      </w:r>
      <w:proofErr w:type="gramEnd"/>
      <w:r w:rsidR="00071E52">
        <w:rPr>
          <w:b/>
          <w:sz w:val="28"/>
          <w:szCs w:val="28"/>
        </w:rPr>
        <w:t xml:space="preserve"> в общем их </w:t>
      </w:r>
      <w:r w:rsidR="00071E52" w:rsidRPr="005F6CF9">
        <w:rPr>
          <w:b/>
          <w:sz w:val="28"/>
          <w:szCs w:val="28"/>
        </w:rPr>
        <w:t>числе</w:t>
      </w:r>
    </w:p>
    <w:p w:rsidR="003041BA" w:rsidRPr="00D6108F" w:rsidRDefault="00071E52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041BA" w:rsidRPr="00D6108F">
        <w:rPr>
          <w:rFonts w:ascii="Times New Roman" w:hAnsi="Times New Roman"/>
          <w:sz w:val="28"/>
          <w:szCs w:val="28"/>
        </w:rPr>
        <w:t xml:space="preserve">Динамика доли прибыльных сельскохозяйственных организаций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3041BA" w:rsidRPr="00D6108F">
        <w:rPr>
          <w:rFonts w:ascii="Times New Roman" w:hAnsi="Times New Roman"/>
          <w:sz w:val="28"/>
          <w:szCs w:val="28"/>
        </w:rPr>
        <w:t>2013-</w:t>
      </w:r>
      <w:smartTag w:uri="urn:schemas-microsoft-com:office:smarttags" w:element="metricconverter">
        <w:smartTagPr>
          <w:attr w:name="ProductID" w:val="2014 г"/>
        </w:smartTagPr>
        <w:r w:rsidR="003041BA" w:rsidRPr="00D6108F">
          <w:rPr>
            <w:rFonts w:ascii="Times New Roman" w:hAnsi="Times New Roman"/>
            <w:sz w:val="28"/>
            <w:szCs w:val="28"/>
          </w:rPr>
          <w:t>2014 г</w:t>
        </w:r>
        <w:r>
          <w:rPr>
            <w:rFonts w:ascii="Times New Roman" w:hAnsi="Times New Roman"/>
            <w:sz w:val="28"/>
            <w:szCs w:val="28"/>
          </w:rPr>
          <w:t>оды положительная по сравнению с 2012 годом,</w:t>
        </w:r>
      </w:smartTag>
      <w:r w:rsidR="003041BA" w:rsidRPr="00D6108F">
        <w:rPr>
          <w:rFonts w:ascii="Times New Roman" w:hAnsi="Times New Roman"/>
          <w:sz w:val="28"/>
          <w:szCs w:val="28"/>
        </w:rPr>
        <w:t xml:space="preserve"> увеличилась с 75% на 83,3%.</w:t>
      </w:r>
    </w:p>
    <w:p w:rsidR="001C2B72" w:rsidRDefault="00071E52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Данный показатель удалось достичь благодаря</w:t>
      </w:r>
      <w:r w:rsidR="001C2B72">
        <w:rPr>
          <w:rFonts w:ascii="Times New Roman" w:hAnsi="Times New Roman"/>
          <w:sz w:val="28"/>
          <w:szCs w:val="28"/>
        </w:rPr>
        <w:t xml:space="preserve"> увеличения</w:t>
      </w:r>
      <w:r w:rsidR="003041BA" w:rsidRPr="00D6108F">
        <w:rPr>
          <w:rFonts w:ascii="Times New Roman" w:hAnsi="Times New Roman"/>
          <w:sz w:val="28"/>
          <w:szCs w:val="28"/>
        </w:rPr>
        <w:t>м сумм субсидий из краевого и федерального бюджета на 11733 тыс. руб., в том числе из федерал</w:t>
      </w:r>
      <w:r>
        <w:rPr>
          <w:rFonts w:ascii="Times New Roman" w:hAnsi="Times New Roman"/>
          <w:sz w:val="28"/>
          <w:szCs w:val="28"/>
        </w:rPr>
        <w:t xml:space="preserve">ьного бюджета на 6748 тыс. руб., а также </w:t>
      </w:r>
      <w:r w:rsidR="003041BA" w:rsidRPr="00D6108F">
        <w:rPr>
          <w:rFonts w:ascii="Times New Roman" w:hAnsi="Times New Roman"/>
          <w:sz w:val="28"/>
          <w:szCs w:val="28"/>
        </w:rPr>
        <w:t>увеличилась выручка от продажи сельскохозяйственной продукции собственного производства и предоставленных р</w:t>
      </w:r>
      <w:r>
        <w:rPr>
          <w:rFonts w:ascii="Times New Roman" w:hAnsi="Times New Roman"/>
          <w:sz w:val="28"/>
          <w:szCs w:val="28"/>
        </w:rPr>
        <w:t>абот и услуг на 12123 тыс. руб.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1C2B72">
        <w:rPr>
          <w:rFonts w:ascii="Times New Roman" w:hAnsi="Times New Roman"/>
          <w:sz w:val="28"/>
          <w:szCs w:val="28"/>
        </w:rPr>
        <w:t>,</w:t>
      </w:r>
      <w:proofErr w:type="gramEnd"/>
      <w:r w:rsidR="001C2B72">
        <w:rPr>
          <w:rFonts w:ascii="Times New Roman" w:hAnsi="Times New Roman"/>
          <w:sz w:val="28"/>
          <w:szCs w:val="28"/>
        </w:rPr>
        <w:t xml:space="preserve"> </w:t>
      </w:r>
      <w:r w:rsidR="003041BA" w:rsidRPr="00D6108F">
        <w:rPr>
          <w:rFonts w:ascii="Times New Roman" w:hAnsi="Times New Roman"/>
          <w:sz w:val="28"/>
          <w:szCs w:val="28"/>
        </w:rPr>
        <w:t>уменьшилась  дебиторская задолженность на 3704 тыс.руб. и кредиторская задолженность на 7931 тыс. руб.</w:t>
      </w:r>
    </w:p>
    <w:p w:rsidR="00D46591" w:rsidRDefault="00D4659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46591" w:rsidRPr="00940DFD" w:rsidRDefault="007D6D86" w:rsidP="007D6D86">
      <w:pPr>
        <w:pStyle w:val="a7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D46591" w:rsidRPr="00940DFD">
        <w:rPr>
          <w:b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3041BA" w:rsidRDefault="00D46591" w:rsidP="005B4B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9543EA" w:rsidRPr="009543EA">
        <w:rPr>
          <w:rFonts w:ascii="Times New Roman" w:hAnsi="Times New Roman"/>
          <w:sz w:val="28"/>
          <w:szCs w:val="28"/>
        </w:rPr>
        <w:t xml:space="preserve">Одним из направлений деятельности администрации является благоустройство </w:t>
      </w:r>
      <w:r w:rsidR="009543EA">
        <w:rPr>
          <w:rFonts w:ascii="Times New Roman" w:hAnsi="Times New Roman"/>
          <w:sz w:val="28"/>
          <w:szCs w:val="28"/>
        </w:rPr>
        <w:t>района</w:t>
      </w:r>
      <w:r w:rsidR="009543EA" w:rsidRPr="009543EA">
        <w:rPr>
          <w:rFonts w:ascii="Times New Roman" w:hAnsi="Times New Roman"/>
          <w:sz w:val="28"/>
          <w:szCs w:val="28"/>
        </w:rPr>
        <w:t>, включая ремонт и благоустройство автомобильных дорог местного значения. Показатель, отражающий долю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дорог, за 201</w:t>
      </w:r>
      <w:r w:rsidR="009543EA">
        <w:rPr>
          <w:rFonts w:ascii="Times New Roman" w:hAnsi="Times New Roman"/>
          <w:sz w:val="28"/>
          <w:szCs w:val="28"/>
        </w:rPr>
        <w:t>4</w:t>
      </w:r>
      <w:r w:rsidR="009543EA" w:rsidRPr="009543EA">
        <w:rPr>
          <w:rFonts w:ascii="Times New Roman" w:hAnsi="Times New Roman"/>
          <w:sz w:val="28"/>
          <w:szCs w:val="28"/>
        </w:rPr>
        <w:t xml:space="preserve"> год составил </w:t>
      </w:r>
      <w:r w:rsidR="007A2161">
        <w:rPr>
          <w:rFonts w:ascii="Times New Roman" w:hAnsi="Times New Roman"/>
          <w:sz w:val="28"/>
          <w:szCs w:val="28"/>
        </w:rPr>
        <w:t>44,89</w:t>
      </w:r>
      <w:r w:rsidR="009543EA" w:rsidRPr="009543EA">
        <w:rPr>
          <w:rFonts w:ascii="Times New Roman" w:hAnsi="Times New Roman"/>
          <w:sz w:val="28"/>
          <w:szCs w:val="28"/>
        </w:rPr>
        <w:t xml:space="preserve">% и снизился на </w:t>
      </w:r>
      <w:r w:rsidR="007A2161">
        <w:rPr>
          <w:rFonts w:ascii="Times New Roman" w:hAnsi="Times New Roman"/>
          <w:sz w:val="28"/>
          <w:szCs w:val="28"/>
        </w:rPr>
        <w:t>1,87</w:t>
      </w:r>
      <w:r w:rsidR="009543EA" w:rsidRPr="009543EA">
        <w:rPr>
          <w:rFonts w:ascii="Times New Roman" w:hAnsi="Times New Roman"/>
          <w:sz w:val="28"/>
          <w:szCs w:val="28"/>
        </w:rPr>
        <w:t xml:space="preserve"> </w:t>
      </w:r>
      <w:r w:rsidR="007A2161">
        <w:rPr>
          <w:rFonts w:ascii="Times New Roman" w:hAnsi="Times New Roman"/>
          <w:sz w:val="28"/>
          <w:szCs w:val="28"/>
        </w:rPr>
        <w:t>процентных пункта</w:t>
      </w:r>
      <w:r w:rsidR="009543EA" w:rsidRPr="009543EA">
        <w:rPr>
          <w:rFonts w:ascii="Times New Roman" w:hAnsi="Times New Roman"/>
          <w:sz w:val="28"/>
          <w:szCs w:val="28"/>
        </w:rPr>
        <w:t xml:space="preserve"> по сравнению с 201</w:t>
      </w:r>
      <w:r w:rsidR="007A2161">
        <w:rPr>
          <w:rFonts w:ascii="Times New Roman" w:hAnsi="Times New Roman"/>
          <w:sz w:val="28"/>
          <w:szCs w:val="28"/>
        </w:rPr>
        <w:t>3</w:t>
      </w:r>
      <w:r w:rsidR="009543EA" w:rsidRPr="009543EA">
        <w:rPr>
          <w:rFonts w:ascii="Times New Roman" w:hAnsi="Times New Roman"/>
          <w:sz w:val="28"/>
          <w:szCs w:val="28"/>
        </w:rPr>
        <w:t xml:space="preserve"> годом. Это свидетельствует об эффективности использования финансовых ресурсов и прини</w:t>
      </w:r>
      <w:r w:rsidR="007A2161">
        <w:rPr>
          <w:rFonts w:ascii="Times New Roman" w:hAnsi="Times New Roman"/>
          <w:sz w:val="28"/>
          <w:szCs w:val="28"/>
        </w:rPr>
        <w:t xml:space="preserve">маемых мер. В </w:t>
      </w:r>
      <w:r w:rsidR="007A2161">
        <w:rPr>
          <w:rFonts w:ascii="Times New Roman" w:hAnsi="Times New Roman"/>
          <w:sz w:val="28"/>
          <w:szCs w:val="28"/>
        </w:rPr>
        <w:lastRenderedPageBreak/>
        <w:t>2014</w:t>
      </w:r>
      <w:r w:rsidR="009543EA" w:rsidRPr="009543EA">
        <w:rPr>
          <w:rFonts w:ascii="Times New Roman" w:hAnsi="Times New Roman"/>
          <w:sz w:val="28"/>
          <w:szCs w:val="28"/>
        </w:rPr>
        <w:t xml:space="preserve"> году, решая проблему обеспечения безопасности дорожного движения, отремонтировано </w:t>
      </w:r>
      <w:r w:rsidR="007A2161">
        <w:rPr>
          <w:rFonts w:ascii="Times New Roman" w:hAnsi="Times New Roman"/>
          <w:sz w:val="28"/>
          <w:szCs w:val="28"/>
        </w:rPr>
        <w:t>10,2</w:t>
      </w:r>
      <w:r w:rsidR="00DE6CC9">
        <w:rPr>
          <w:rFonts w:ascii="Times New Roman" w:hAnsi="Times New Roman"/>
          <w:sz w:val="28"/>
          <w:szCs w:val="28"/>
        </w:rPr>
        <w:t xml:space="preserve"> км</w:t>
      </w:r>
      <w:r w:rsidR="009543EA" w:rsidRPr="009543EA">
        <w:rPr>
          <w:rFonts w:ascii="Times New Roman" w:hAnsi="Times New Roman"/>
          <w:sz w:val="28"/>
          <w:szCs w:val="28"/>
        </w:rPr>
        <w:t xml:space="preserve"> дорожных покрытий улиц на общую сумму </w:t>
      </w:r>
      <w:r w:rsidR="005B4BF1">
        <w:rPr>
          <w:rFonts w:ascii="Times New Roman" w:hAnsi="Times New Roman"/>
          <w:sz w:val="28"/>
          <w:szCs w:val="28"/>
        </w:rPr>
        <w:t>37,98 млн</w:t>
      </w:r>
      <w:proofErr w:type="gramStart"/>
      <w:r w:rsidR="005B4BF1">
        <w:rPr>
          <w:rFonts w:ascii="Times New Roman" w:hAnsi="Times New Roman"/>
          <w:sz w:val="28"/>
          <w:szCs w:val="28"/>
        </w:rPr>
        <w:t>.р</w:t>
      </w:r>
      <w:proofErr w:type="gramEnd"/>
      <w:r w:rsidR="005B4BF1">
        <w:rPr>
          <w:rFonts w:ascii="Times New Roman" w:hAnsi="Times New Roman"/>
          <w:sz w:val="28"/>
          <w:szCs w:val="28"/>
        </w:rPr>
        <w:t>уб</w:t>
      </w:r>
      <w:r w:rsidR="009543EA" w:rsidRPr="009543EA">
        <w:rPr>
          <w:rFonts w:ascii="Times New Roman" w:hAnsi="Times New Roman"/>
          <w:sz w:val="28"/>
          <w:szCs w:val="28"/>
        </w:rPr>
        <w:t xml:space="preserve">. </w:t>
      </w:r>
    </w:p>
    <w:p w:rsidR="005B4BF1" w:rsidRDefault="005B4BF1" w:rsidP="005B4B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5783" w:rsidRDefault="00D25783" w:rsidP="00D25783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6F6D00">
        <w:rPr>
          <w:b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 w:rsidR="005B4BF1" w:rsidRDefault="00C26AAB" w:rsidP="005B4B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Несмотря на то, что численность населения, не охваченная регулярным автобусным или железнодорожным сообщением неуклонно с</w:t>
      </w:r>
      <w:r w:rsidR="003C7A0E">
        <w:rPr>
          <w:rFonts w:ascii="Times New Roman" w:hAnsi="Times New Roman"/>
          <w:sz w:val="28"/>
          <w:szCs w:val="28"/>
        </w:rPr>
        <w:t>нижается, благодаря привлечению</w:t>
      </w:r>
      <w:r>
        <w:rPr>
          <w:rFonts w:ascii="Times New Roman" w:hAnsi="Times New Roman"/>
          <w:sz w:val="28"/>
          <w:szCs w:val="28"/>
        </w:rPr>
        <w:t xml:space="preserve">  к оказанию транспортных услуг субъектов предпринимательства, остаются сельские населенные пункты</w:t>
      </w:r>
      <w:r w:rsidR="003C7A0E">
        <w:rPr>
          <w:rFonts w:ascii="Times New Roman" w:hAnsi="Times New Roman"/>
          <w:sz w:val="28"/>
          <w:szCs w:val="28"/>
        </w:rPr>
        <w:t>, с низкой численностью населения</w:t>
      </w:r>
      <w:r>
        <w:rPr>
          <w:rFonts w:ascii="Times New Roman" w:hAnsi="Times New Roman"/>
          <w:sz w:val="28"/>
          <w:szCs w:val="28"/>
        </w:rPr>
        <w:t xml:space="preserve"> в которые </w:t>
      </w:r>
      <w:r w:rsidR="003C7A0E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удается </w:t>
      </w:r>
      <w:r w:rsidR="003C7A0E">
        <w:rPr>
          <w:rFonts w:ascii="Times New Roman" w:hAnsi="Times New Roman"/>
          <w:sz w:val="28"/>
          <w:szCs w:val="28"/>
        </w:rPr>
        <w:t>привлечь индивидуальных предпринимателей, из-за отсутствия регулярной потребности населения в осуществлении таких перевозок, особенно в зимний период.</w:t>
      </w:r>
      <w:proofErr w:type="gramEnd"/>
    </w:p>
    <w:p w:rsidR="00262BFB" w:rsidRPr="00D6108F" w:rsidRDefault="00262BFB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8. </w:t>
      </w:r>
      <w:r w:rsidRPr="002525A9">
        <w:rPr>
          <w:rFonts w:ascii="Times New Roman" w:hAnsi="Times New Roman"/>
          <w:b/>
          <w:sz w:val="28"/>
          <w:szCs w:val="28"/>
        </w:rPr>
        <w:t>Среднемесячная номинальная начисленная заработная плата работников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2525A9">
        <w:rPr>
          <w:rFonts w:ascii="Times New Roman" w:hAnsi="Times New Roman"/>
          <w:b/>
          <w:sz w:val="28"/>
          <w:szCs w:val="28"/>
        </w:rPr>
        <w:t xml:space="preserve"> крупных и средних предприятий и некоммерческих орга</w:t>
      </w:r>
      <w:r>
        <w:rPr>
          <w:rFonts w:ascii="Times New Roman" w:hAnsi="Times New Roman"/>
          <w:b/>
          <w:sz w:val="28"/>
          <w:szCs w:val="28"/>
        </w:rPr>
        <w:t>низаций</w:t>
      </w:r>
      <w:r w:rsidRPr="002525A9">
        <w:rPr>
          <w:rFonts w:ascii="Times New Roman" w:hAnsi="Times New Roman"/>
          <w:b/>
          <w:sz w:val="28"/>
          <w:szCs w:val="28"/>
        </w:rPr>
        <w:t>;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 w:rsidRPr="002525A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5A9">
        <w:rPr>
          <w:rFonts w:ascii="Times New Roman" w:hAnsi="Times New Roman"/>
          <w:b/>
          <w:sz w:val="28"/>
          <w:szCs w:val="28"/>
        </w:rPr>
        <w:t>муниципальных дошкольных образовательных учреждений;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 w:rsidRPr="002525A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5A9">
        <w:rPr>
          <w:rFonts w:ascii="Times New Roman" w:hAnsi="Times New Roman"/>
          <w:b/>
          <w:sz w:val="28"/>
          <w:szCs w:val="28"/>
        </w:rPr>
        <w:t>муниципальных общеобразовательных учреждений;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 w:rsidRPr="002525A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5A9">
        <w:rPr>
          <w:rFonts w:ascii="Times New Roman" w:hAnsi="Times New Roman"/>
          <w:b/>
          <w:sz w:val="28"/>
          <w:szCs w:val="28"/>
        </w:rPr>
        <w:t>муниципальных учреждений культуры и искусства;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 w:rsidRPr="002525A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5A9">
        <w:rPr>
          <w:rFonts w:ascii="Times New Roman" w:hAnsi="Times New Roman"/>
          <w:b/>
          <w:sz w:val="28"/>
          <w:szCs w:val="28"/>
        </w:rPr>
        <w:t>муниципальных учреждений физической культуры и спорта</w:t>
      </w:r>
    </w:p>
    <w:p w:rsidR="00D370EA" w:rsidRPr="00D370EA" w:rsidRDefault="002525A9" w:rsidP="00D370E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D370EA" w:rsidRPr="00D370EA"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работников крупных и средних предприятий и некоммерческих организаций в 201</w:t>
      </w:r>
      <w:r w:rsidR="00D370EA">
        <w:rPr>
          <w:rFonts w:ascii="Times New Roman" w:hAnsi="Times New Roman"/>
          <w:sz w:val="28"/>
          <w:szCs w:val="28"/>
        </w:rPr>
        <w:t>4</w:t>
      </w:r>
      <w:r w:rsidR="00D370EA" w:rsidRPr="00D370EA">
        <w:rPr>
          <w:rFonts w:ascii="Times New Roman" w:hAnsi="Times New Roman"/>
          <w:sz w:val="28"/>
          <w:szCs w:val="28"/>
        </w:rPr>
        <w:t xml:space="preserve"> году составила </w:t>
      </w:r>
      <w:r w:rsidR="00D370EA">
        <w:rPr>
          <w:rFonts w:ascii="Times New Roman" w:hAnsi="Times New Roman"/>
          <w:sz w:val="28"/>
          <w:szCs w:val="28"/>
        </w:rPr>
        <w:t>27330,9</w:t>
      </w:r>
      <w:r w:rsidR="00D370EA" w:rsidRPr="00D370EA">
        <w:rPr>
          <w:rFonts w:ascii="Times New Roman" w:hAnsi="Times New Roman"/>
          <w:sz w:val="28"/>
          <w:szCs w:val="28"/>
        </w:rPr>
        <w:t xml:space="preserve"> руб. и по сравнению с 201</w:t>
      </w:r>
      <w:r w:rsidR="00D370EA">
        <w:rPr>
          <w:rFonts w:ascii="Times New Roman" w:hAnsi="Times New Roman"/>
          <w:sz w:val="28"/>
          <w:szCs w:val="28"/>
        </w:rPr>
        <w:t>3</w:t>
      </w:r>
      <w:r w:rsidR="00D370EA" w:rsidRPr="00D370EA">
        <w:rPr>
          <w:rFonts w:ascii="Times New Roman" w:hAnsi="Times New Roman"/>
          <w:sz w:val="28"/>
          <w:szCs w:val="28"/>
        </w:rPr>
        <w:t xml:space="preserve"> годом увеличилась на </w:t>
      </w:r>
      <w:r w:rsidR="00D370EA">
        <w:rPr>
          <w:rFonts w:ascii="Times New Roman" w:hAnsi="Times New Roman"/>
          <w:sz w:val="28"/>
          <w:szCs w:val="28"/>
        </w:rPr>
        <w:t>8,5</w:t>
      </w:r>
      <w:r w:rsidR="00D370EA" w:rsidRPr="00D370EA">
        <w:rPr>
          <w:rFonts w:ascii="Times New Roman" w:hAnsi="Times New Roman"/>
          <w:sz w:val="28"/>
          <w:szCs w:val="28"/>
        </w:rPr>
        <w:t xml:space="preserve">%. </w:t>
      </w:r>
    </w:p>
    <w:p w:rsidR="00F243A6" w:rsidRPr="00D6108F" w:rsidRDefault="00D370E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 xml:space="preserve">Средняя заработная плата по образовательным учреждениям в 2014году увеличилась 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согласно Постановления</w:t>
      </w:r>
      <w:proofErr w:type="gramEnd"/>
      <w:r w:rsidR="00F243A6" w:rsidRPr="00D6108F">
        <w:rPr>
          <w:rFonts w:ascii="Times New Roman" w:hAnsi="Times New Roman"/>
          <w:sz w:val="28"/>
          <w:szCs w:val="28"/>
        </w:rPr>
        <w:t xml:space="preserve"> Правительства Забайкальского края «Об обеспечении увеличения стимулирующих выплат категориям работников» от 25.06.2013года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243A6" w:rsidRPr="00D6108F">
        <w:rPr>
          <w:rFonts w:ascii="Times New Roman" w:hAnsi="Times New Roman"/>
          <w:sz w:val="28"/>
          <w:szCs w:val="28"/>
        </w:rPr>
        <w:t>340-р: педагогическим работникам общеобразовательных учреждений повышение на 18,6%, повышение фонда стимулирования – 18,6%, педагогическим работникам  дошкольных учреждений повышение на 24%, повышение фонда</w:t>
      </w:r>
      <w:r>
        <w:rPr>
          <w:rFonts w:ascii="Times New Roman" w:hAnsi="Times New Roman"/>
          <w:sz w:val="28"/>
          <w:szCs w:val="28"/>
        </w:rPr>
        <w:t xml:space="preserve"> стимулирования – 24%.</w:t>
      </w:r>
    </w:p>
    <w:p w:rsidR="00F243A6" w:rsidRDefault="00D370E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Изменения</w:t>
      </w:r>
      <w:r w:rsidR="00F243A6" w:rsidRPr="00D6108F">
        <w:rPr>
          <w:rFonts w:ascii="Times New Roman" w:hAnsi="Times New Roman"/>
          <w:sz w:val="28"/>
          <w:szCs w:val="28"/>
        </w:rPr>
        <w:t xml:space="preserve"> по заработной пл</w:t>
      </w:r>
      <w:r w:rsidR="00E52B5C">
        <w:rPr>
          <w:rFonts w:ascii="Times New Roman" w:hAnsi="Times New Roman"/>
          <w:sz w:val="28"/>
          <w:szCs w:val="28"/>
        </w:rPr>
        <w:t>ате работникам культуры, связаны</w:t>
      </w:r>
      <w:r w:rsidR="00F243A6" w:rsidRPr="00D6108F">
        <w:rPr>
          <w:rFonts w:ascii="Times New Roman" w:hAnsi="Times New Roman"/>
          <w:sz w:val="28"/>
          <w:szCs w:val="28"/>
        </w:rPr>
        <w:t xml:space="preserve"> с тем</w:t>
      </w:r>
      <w:r>
        <w:rPr>
          <w:rFonts w:ascii="Times New Roman" w:hAnsi="Times New Roman"/>
          <w:sz w:val="28"/>
          <w:szCs w:val="28"/>
        </w:rPr>
        <w:t>,</w:t>
      </w:r>
      <w:r w:rsidR="00F243A6" w:rsidRPr="00D6108F">
        <w:rPr>
          <w:rFonts w:ascii="Times New Roman" w:hAnsi="Times New Roman"/>
          <w:sz w:val="28"/>
          <w:szCs w:val="28"/>
        </w:rPr>
        <w:t xml:space="preserve"> что в 2013-2014гг. выделялись дополнительные денежные средства на повышение заработной платы, таким образом, произошёл рост среднемесячной начисленной  заработной платы работников. Темп роста к предыдущим годам  составил 140%, по данным плана мероприятий  «Дорожной карты» «Изменения в отраслях социальной сферы, направленные на повышение эффективности сферы культуры муниципального района </w:t>
      </w:r>
      <w:r w:rsidR="00E52B5C">
        <w:rPr>
          <w:rFonts w:ascii="Times New Roman" w:hAnsi="Times New Roman"/>
          <w:sz w:val="28"/>
          <w:szCs w:val="28"/>
        </w:rPr>
        <w:t>«</w:t>
      </w:r>
      <w:proofErr w:type="spellStart"/>
      <w:r w:rsidR="00F243A6" w:rsidRPr="00D6108F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F243A6" w:rsidRPr="00D6108F">
        <w:rPr>
          <w:rFonts w:ascii="Times New Roman" w:hAnsi="Times New Roman"/>
          <w:sz w:val="28"/>
          <w:szCs w:val="28"/>
        </w:rPr>
        <w:t xml:space="preserve"> район</w:t>
      </w:r>
      <w:r w:rsidR="00E52B5C">
        <w:rPr>
          <w:rFonts w:ascii="Times New Roman" w:hAnsi="Times New Roman"/>
          <w:sz w:val="28"/>
          <w:szCs w:val="28"/>
        </w:rPr>
        <w:t>», утвержденного постановлением</w:t>
      </w:r>
      <w:r w:rsidR="00F243A6" w:rsidRPr="00D6108F">
        <w:rPr>
          <w:rFonts w:ascii="Times New Roman" w:hAnsi="Times New Roman"/>
          <w:sz w:val="28"/>
          <w:szCs w:val="28"/>
        </w:rPr>
        <w:t xml:space="preserve"> главы муниципа</w:t>
      </w:r>
      <w:r w:rsidR="00E52B5C">
        <w:rPr>
          <w:rFonts w:ascii="Times New Roman" w:hAnsi="Times New Roman"/>
          <w:sz w:val="28"/>
          <w:szCs w:val="28"/>
        </w:rPr>
        <w:t>льного района</w:t>
      </w:r>
      <w:r w:rsidR="00F243A6" w:rsidRPr="00D6108F">
        <w:rPr>
          <w:rFonts w:ascii="Times New Roman" w:hAnsi="Times New Roman"/>
          <w:sz w:val="28"/>
          <w:szCs w:val="28"/>
        </w:rPr>
        <w:t xml:space="preserve">. Был сделан расчет потребности в финансовых </w:t>
      </w:r>
      <w:r w:rsidR="00F243A6" w:rsidRPr="00D6108F">
        <w:rPr>
          <w:rFonts w:ascii="Times New Roman" w:hAnsi="Times New Roman"/>
          <w:sz w:val="28"/>
          <w:szCs w:val="28"/>
        </w:rPr>
        <w:lastRenderedPageBreak/>
        <w:t>средствах и показатели нормативов в части оплаты труда работникам культуры муниципа</w:t>
      </w:r>
      <w:r w:rsidR="00E52B5C">
        <w:rPr>
          <w:rFonts w:ascii="Times New Roman" w:hAnsi="Times New Roman"/>
          <w:sz w:val="28"/>
          <w:szCs w:val="28"/>
        </w:rPr>
        <w:t>льного района</w:t>
      </w:r>
      <w:r w:rsidR="00F243A6" w:rsidRPr="00D6108F">
        <w:rPr>
          <w:rFonts w:ascii="Times New Roman" w:hAnsi="Times New Roman"/>
          <w:sz w:val="28"/>
          <w:szCs w:val="28"/>
        </w:rPr>
        <w:t xml:space="preserve"> были увеличены, в связи с согласованием муниципальных «дорожных карт».</w:t>
      </w:r>
    </w:p>
    <w:p w:rsidR="00470310" w:rsidRDefault="00ED472E" w:rsidP="00ED472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D47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 прогнозируемый период</w:t>
      </w:r>
      <w:r w:rsidRPr="00ED472E">
        <w:rPr>
          <w:rFonts w:ascii="Times New Roman" w:hAnsi="Times New Roman"/>
          <w:sz w:val="28"/>
          <w:szCs w:val="28"/>
        </w:rPr>
        <w:t xml:space="preserve"> планируется удержание стабильной ситуации с заработной платой в бюджетной сфере, принятие мер к минимизации задолженности по заработной плате на предприятиях и организациях внебюджетного сектора экономики. Во исполнение Указа Президента РФ от 07.05.2012 №597 «О мероприятиях по реализации государственной социальной политики» в 201</w:t>
      </w:r>
      <w:r w:rsidR="00180A9A">
        <w:rPr>
          <w:rFonts w:ascii="Times New Roman" w:hAnsi="Times New Roman"/>
          <w:sz w:val="28"/>
          <w:szCs w:val="28"/>
        </w:rPr>
        <w:t>5</w:t>
      </w:r>
      <w:r w:rsidRPr="00ED472E">
        <w:rPr>
          <w:rFonts w:ascii="Times New Roman" w:hAnsi="Times New Roman"/>
          <w:sz w:val="28"/>
          <w:szCs w:val="28"/>
        </w:rPr>
        <w:t xml:space="preserve"> году и на плановый период 201</w:t>
      </w:r>
      <w:r w:rsidR="00180A9A">
        <w:rPr>
          <w:rFonts w:ascii="Times New Roman" w:hAnsi="Times New Roman"/>
          <w:sz w:val="28"/>
          <w:szCs w:val="28"/>
        </w:rPr>
        <w:t>6</w:t>
      </w:r>
      <w:r w:rsidRPr="00ED472E">
        <w:rPr>
          <w:rFonts w:ascii="Times New Roman" w:hAnsi="Times New Roman"/>
          <w:sz w:val="28"/>
          <w:szCs w:val="28"/>
        </w:rPr>
        <w:t>-201</w:t>
      </w:r>
      <w:r w:rsidR="00180A9A">
        <w:rPr>
          <w:rFonts w:ascii="Times New Roman" w:hAnsi="Times New Roman"/>
          <w:sz w:val="28"/>
          <w:szCs w:val="28"/>
        </w:rPr>
        <w:t>7</w:t>
      </w:r>
      <w:r w:rsidRPr="00ED472E">
        <w:rPr>
          <w:rFonts w:ascii="Times New Roman" w:hAnsi="Times New Roman"/>
          <w:sz w:val="28"/>
          <w:szCs w:val="28"/>
        </w:rPr>
        <w:t xml:space="preserve"> годы планируется поэтапное увеличение средней заработной платы. </w:t>
      </w:r>
    </w:p>
    <w:p w:rsidR="00470310" w:rsidRDefault="00470310" w:rsidP="00ED47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70310" w:rsidRDefault="00ED472E" w:rsidP="00470310">
      <w:pPr>
        <w:pStyle w:val="a7"/>
        <w:jc w:val="both"/>
        <w:rPr>
          <w:b/>
          <w:sz w:val="28"/>
          <w:szCs w:val="28"/>
        </w:rPr>
      </w:pPr>
      <w:r w:rsidRPr="00ED472E">
        <w:rPr>
          <w:sz w:val="28"/>
          <w:szCs w:val="28"/>
        </w:rPr>
        <w:t xml:space="preserve"> </w:t>
      </w:r>
      <w:r w:rsidR="00470310" w:rsidRPr="00A87293">
        <w:rPr>
          <w:b/>
          <w:sz w:val="28"/>
          <w:szCs w:val="28"/>
        </w:rPr>
        <w:t>Дошкольное образование</w:t>
      </w:r>
    </w:p>
    <w:p w:rsidR="00470310" w:rsidRPr="006F6D00" w:rsidRDefault="00470310" w:rsidP="00470310">
      <w:pPr>
        <w:pStyle w:val="a7"/>
        <w:jc w:val="both"/>
        <w:rPr>
          <w:b/>
          <w:sz w:val="28"/>
          <w:szCs w:val="28"/>
        </w:rPr>
      </w:pPr>
    </w:p>
    <w:p w:rsidR="00470310" w:rsidRPr="00470310" w:rsidRDefault="00D9183B" w:rsidP="0047031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470310" w:rsidRPr="00470310">
        <w:rPr>
          <w:rFonts w:ascii="Times New Roman" w:hAnsi="Times New Roman"/>
          <w:b/>
          <w:sz w:val="28"/>
          <w:szCs w:val="28"/>
        </w:rPr>
        <w:t xml:space="preserve">9.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</w:t>
      </w:r>
    </w:p>
    <w:p w:rsidR="00470310" w:rsidRPr="00470310" w:rsidRDefault="00D9183B" w:rsidP="0047031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470310" w:rsidRPr="00470310">
        <w:rPr>
          <w:rFonts w:ascii="Times New Roman" w:hAnsi="Times New Roman"/>
          <w:b/>
          <w:sz w:val="28"/>
          <w:szCs w:val="28"/>
        </w:rPr>
        <w:t>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</w:p>
    <w:p w:rsidR="00ED472E" w:rsidRPr="00ED472E" w:rsidRDefault="00ED472E" w:rsidP="00ED47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70310" w:rsidRDefault="00470310" w:rsidP="0047031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70310">
        <w:rPr>
          <w:rFonts w:ascii="Times New Roman" w:hAnsi="Times New Roman"/>
          <w:sz w:val="28"/>
          <w:szCs w:val="28"/>
        </w:rPr>
        <w:t>Значения показателей п.9, п.10 взаимосвязаны.</w:t>
      </w:r>
      <w:r>
        <w:rPr>
          <w:rFonts w:ascii="Times New Roman" w:hAnsi="Times New Roman"/>
          <w:sz w:val="28"/>
          <w:szCs w:val="28"/>
        </w:rPr>
        <w:t xml:space="preserve"> </w:t>
      </w:r>
      <w:r w:rsidR="00F243A6" w:rsidRPr="00470310">
        <w:rPr>
          <w:rFonts w:ascii="Times New Roman" w:hAnsi="Times New Roman"/>
          <w:sz w:val="28"/>
          <w:szCs w:val="28"/>
        </w:rPr>
        <w:t xml:space="preserve">Доля детей в возрасте 1-6 </w:t>
      </w:r>
      <w:proofErr w:type="gramStart"/>
      <w:r w:rsidR="00F243A6" w:rsidRPr="00470310">
        <w:rPr>
          <w:rFonts w:ascii="Times New Roman" w:hAnsi="Times New Roman"/>
          <w:sz w:val="28"/>
          <w:szCs w:val="28"/>
        </w:rPr>
        <w:t>лет,  получающих дошкольную образовательную услугу в муниципальных дошкольных образовательных учреждениях увеличивается</w:t>
      </w:r>
      <w:proofErr w:type="gramEnd"/>
      <w:r w:rsidR="00F243A6" w:rsidRPr="00470310">
        <w:rPr>
          <w:rFonts w:ascii="Times New Roman" w:hAnsi="Times New Roman"/>
          <w:sz w:val="28"/>
          <w:szCs w:val="28"/>
        </w:rPr>
        <w:t>, а доля детей, стоящих на учете для определения в муниципальные дошкольные образовательные учреждения,  уменьшается за счет ввода новых мест. В 2014году открыто дополнительно 90 мест на базе М</w:t>
      </w:r>
      <w:r>
        <w:rPr>
          <w:rFonts w:ascii="Times New Roman" w:hAnsi="Times New Roman"/>
          <w:sz w:val="28"/>
          <w:szCs w:val="28"/>
        </w:rPr>
        <w:t>Д</w:t>
      </w:r>
      <w:r w:rsidR="00F243A6" w:rsidRPr="00470310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детский сад</w:t>
      </w:r>
      <w:r w:rsidR="00F243A6" w:rsidRPr="00470310">
        <w:rPr>
          <w:rFonts w:ascii="Times New Roman" w:hAnsi="Times New Roman"/>
          <w:sz w:val="28"/>
          <w:szCs w:val="28"/>
        </w:rPr>
        <w:t xml:space="preserve"> №3</w:t>
      </w:r>
      <w:r>
        <w:rPr>
          <w:rFonts w:ascii="Times New Roman" w:hAnsi="Times New Roman"/>
          <w:sz w:val="28"/>
          <w:szCs w:val="28"/>
        </w:rPr>
        <w:t xml:space="preserve"> п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ервомайский.</w:t>
      </w:r>
    </w:p>
    <w:p w:rsidR="00470310" w:rsidRPr="00470310" w:rsidRDefault="00F243A6" w:rsidP="004703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70310">
        <w:rPr>
          <w:rFonts w:ascii="Times New Roman" w:hAnsi="Times New Roman"/>
          <w:sz w:val="28"/>
          <w:szCs w:val="28"/>
        </w:rPr>
        <w:t xml:space="preserve"> </w:t>
      </w:r>
      <w:r w:rsidR="00470310">
        <w:rPr>
          <w:rFonts w:ascii="Times New Roman" w:hAnsi="Times New Roman"/>
          <w:sz w:val="28"/>
          <w:szCs w:val="28"/>
        </w:rPr>
        <w:tab/>
      </w:r>
      <w:r w:rsidR="00470310" w:rsidRPr="00470310">
        <w:rPr>
          <w:rFonts w:ascii="Times New Roman" w:hAnsi="Times New Roman"/>
          <w:sz w:val="28"/>
          <w:szCs w:val="28"/>
        </w:rPr>
        <w:t xml:space="preserve">В ближайшей перспективе, в результате принимаемых мер на уровне органов местного самоуправления, дефицит мест в муниципальные дошкольные образовательные учреждения будет сокращаться.  </w:t>
      </w:r>
    </w:p>
    <w:p w:rsidR="00F243A6" w:rsidRDefault="00F243A6" w:rsidP="0047031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03BA2" w:rsidRPr="006930BA" w:rsidRDefault="00D9183B" w:rsidP="006930B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930BA" w:rsidRPr="006930BA">
        <w:rPr>
          <w:rFonts w:ascii="Times New Roman" w:hAnsi="Times New Roman"/>
          <w:b/>
          <w:sz w:val="28"/>
          <w:szCs w:val="28"/>
        </w:rPr>
        <w:t xml:space="preserve">11. </w:t>
      </w:r>
      <w:r w:rsidR="00A03BA2" w:rsidRPr="006930BA">
        <w:rPr>
          <w:rFonts w:ascii="Times New Roman" w:hAnsi="Times New Roman"/>
          <w:b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</w:p>
    <w:p w:rsidR="00F243A6" w:rsidRDefault="00A03BA2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 xml:space="preserve">Доля муниципальных дошкольных образовательных учреждений, здания которых находятся в аварийном состоянии или 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требуют капитального ремонта в общем числе  муниципальных дошкол</w:t>
      </w:r>
      <w:r w:rsidR="006930BA">
        <w:rPr>
          <w:rFonts w:ascii="Times New Roman" w:hAnsi="Times New Roman"/>
          <w:sz w:val="28"/>
          <w:szCs w:val="28"/>
        </w:rPr>
        <w:t>ьных образовательных учреждений в 2014 году уменьшилась</w:t>
      </w:r>
      <w:proofErr w:type="gramEnd"/>
      <w:r w:rsidR="006930BA">
        <w:rPr>
          <w:rFonts w:ascii="Times New Roman" w:hAnsi="Times New Roman"/>
          <w:sz w:val="28"/>
          <w:szCs w:val="28"/>
        </w:rPr>
        <w:t xml:space="preserve"> на 29,82 процентных пункта и составила 13,04% </w:t>
      </w:r>
      <w:r w:rsidR="00F243A6" w:rsidRPr="00D6108F">
        <w:rPr>
          <w:rFonts w:ascii="Times New Roman" w:hAnsi="Times New Roman"/>
          <w:sz w:val="28"/>
          <w:szCs w:val="28"/>
        </w:rPr>
        <w:t>за счет реализации краевой и муниципальной программ Развития дошкольного образования.</w:t>
      </w:r>
    </w:p>
    <w:p w:rsidR="004511AE" w:rsidRDefault="004511AE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C23DB" w:rsidRDefault="00AC23DB" w:rsidP="00AC23DB">
      <w:pPr>
        <w:pStyle w:val="a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Общее и дополнительное о</w:t>
      </w:r>
      <w:r w:rsidRPr="00A87293">
        <w:rPr>
          <w:b/>
          <w:sz w:val="28"/>
          <w:szCs w:val="28"/>
        </w:rPr>
        <w:t>бразование</w:t>
      </w:r>
    </w:p>
    <w:p w:rsidR="00AC23DB" w:rsidRPr="00AC23DB" w:rsidRDefault="00AC23DB" w:rsidP="00AC23DB">
      <w:pPr>
        <w:pStyle w:val="a3"/>
        <w:jc w:val="both"/>
        <w:rPr>
          <w:rFonts w:ascii="Times New Roman" w:hAnsi="Times New Roman"/>
          <w:b/>
        </w:rPr>
      </w:pPr>
    </w:p>
    <w:p w:rsidR="00AC23DB" w:rsidRPr="00AC23DB" w:rsidRDefault="00D9183B" w:rsidP="00AC23D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AC23DB" w:rsidRPr="00AC23DB">
        <w:rPr>
          <w:rFonts w:ascii="Times New Roman" w:hAnsi="Times New Roman"/>
          <w:b/>
          <w:sz w:val="28"/>
          <w:szCs w:val="28"/>
        </w:rPr>
        <w:t>12.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</w:p>
    <w:p w:rsidR="00AC23DB" w:rsidRPr="00AC23DB" w:rsidRDefault="00D9183B" w:rsidP="00AC23D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AC23DB" w:rsidRPr="00AC23DB">
        <w:rPr>
          <w:rFonts w:ascii="Times New Roman" w:hAnsi="Times New Roman"/>
          <w:b/>
          <w:sz w:val="28"/>
          <w:szCs w:val="28"/>
        </w:rPr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AC23DB" w:rsidRPr="00AC23DB" w:rsidRDefault="00AC23DB" w:rsidP="00AC23D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C23DB">
        <w:rPr>
          <w:rFonts w:ascii="Times New Roman" w:hAnsi="Times New Roman"/>
          <w:sz w:val="28"/>
          <w:szCs w:val="28"/>
        </w:rPr>
        <w:t>Значения показателей п.</w:t>
      </w:r>
      <w:r>
        <w:rPr>
          <w:rFonts w:ascii="Times New Roman" w:hAnsi="Times New Roman"/>
          <w:sz w:val="28"/>
          <w:szCs w:val="28"/>
        </w:rPr>
        <w:t>12</w:t>
      </w:r>
      <w:r w:rsidRPr="00AC23DB">
        <w:rPr>
          <w:rFonts w:ascii="Times New Roman" w:hAnsi="Times New Roman"/>
          <w:sz w:val="28"/>
          <w:szCs w:val="28"/>
        </w:rPr>
        <w:t>, п.</w:t>
      </w:r>
      <w:r>
        <w:rPr>
          <w:rFonts w:ascii="Times New Roman" w:hAnsi="Times New Roman"/>
          <w:sz w:val="28"/>
          <w:szCs w:val="28"/>
        </w:rPr>
        <w:t>13</w:t>
      </w:r>
      <w:r w:rsidRPr="00AC23DB">
        <w:rPr>
          <w:rFonts w:ascii="Times New Roman" w:hAnsi="Times New Roman"/>
          <w:sz w:val="28"/>
          <w:szCs w:val="28"/>
        </w:rPr>
        <w:t xml:space="preserve"> взаимосвязаны.</w:t>
      </w:r>
    </w:p>
    <w:p w:rsidR="00F243A6" w:rsidRPr="00D6108F" w:rsidRDefault="005B03F3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>Доля выпускников, сдав</w:t>
      </w:r>
      <w:r>
        <w:rPr>
          <w:rFonts w:ascii="Times New Roman" w:hAnsi="Times New Roman"/>
          <w:sz w:val="28"/>
          <w:szCs w:val="28"/>
        </w:rPr>
        <w:t>ших ЕГЭ по русскому языку и мате</w:t>
      </w:r>
      <w:r w:rsidR="00F243A6" w:rsidRPr="00D6108F">
        <w:rPr>
          <w:rFonts w:ascii="Times New Roman" w:hAnsi="Times New Roman"/>
          <w:sz w:val="28"/>
          <w:szCs w:val="28"/>
        </w:rPr>
        <w:t xml:space="preserve">матике </w:t>
      </w:r>
      <w:r>
        <w:rPr>
          <w:rFonts w:ascii="Times New Roman" w:hAnsi="Times New Roman"/>
          <w:sz w:val="28"/>
          <w:szCs w:val="28"/>
        </w:rPr>
        <w:t>ежегодно</w:t>
      </w:r>
      <w:r w:rsidR="00F243A6" w:rsidRPr="00D6108F">
        <w:rPr>
          <w:rFonts w:ascii="Times New Roman" w:hAnsi="Times New Roman"/>
          <w:sz w:val="28"/>
          <w:szCs w:val="28"/>
        </w:rPr>
        <w:t xml:space="preserve"> растет благодаря  целена</w:t>
      </w:r>
      <w:r>
        <w:rPr>
          <w:rFonts w:ascii="Times New Roman" w:hAnsi="Times New Roman"/>
          <w:sz w:val="28"/>
          <w:szCs w:val="28"/>
        </w:rPr>
        <w:t>правленной и качественной работе</w:t>
      </w:r>
      <w:r w:rsidR="00F243A6" w:rsidRPr="00D6108F">
        <w:rPr>
          <w:rFonts w:ascii="Times New Roman" w:hAnsi="Times New Roman"/>
          <w:sz w:val="28"/>
          <w:szCs w:val="28"/>
        </w:rPr>
        <w:t xml:space="preserve"> учителей, направленной на повышение качества образования, прохождения курсовой подготовки учителями, применения современных технологий, совершенствования  МТБ школ</w:t>
      </w:r>
      <w:r>
        <w:rPr>
          <w:rFonts w:ascii="Times New Roman" w:hAnsi="Times New Roman"/>
          <w:sz w:val="28"/>
          <w:szCs w:val="28"/>
        </w:rPr>
        <w:t xml:space="preserve"> с 89,2% в 2012 году до 98,5% в 2014 году</w:t>
      </w:r>
      <w:r w:rsidR="00F243A6" w:rsidRPr="00D6108F">
        <w:rPr>
          <w:rFonts w:ascii="Times New Roman" w:hAnsi="Times New Roman"/>
          <w:b/>
          <w:sz w:val="28"/>
          <w:szCs w:val="28"/>
        </w:rPr>
        <w:t>.</w:t>
      </w:r>
      <w:r w:rsidR="00F243A6" w:rsidRPr="00D6108F">
        <w:rPr>
          <w:rFonts w:ascii="Times New Roman" w:hAnsi="Times New Roman"/>
          <w:sz w:val="28"/>
          <w:szCs w:val="28"/>
        </w:rPr>
        <w:t xml:space="preserve"> </w:t>
      </w:r>
    </w:p>
    <w:p w:rsidR="00F243A6" w:rsidRPr="00D6108F" w:rsidRDefault="00F243A6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108F">
        <w:rPr>
          <w:rFonts w:ascii="Times New Roman" w:hAnsi="Times New Roman"/>
          <w:sz w:val="28"/>
          <w:szCs w:val="28"/>
        </w:rPr>
        <w:t xml:space="preserve"> </w:t>
      </w:r>
      <w:r w:rsidR="005B03F3"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>Немаловажную роль играет  про</w:t>
      </w:r>
      <w:r w:rsidR="005B03F3">
        <w:rPr>
          <w:rFonts w:ascii="Times New Roman" w:hAnsi="Times New Roman"/>
          <w:sz w:val="28"/>
          <w:szCs w:val="28"/>
        </w:rPr>
        <w:t>ведение разъяснительной</w:t>
      </w:r>
      <w:r w:rsidR="005B03F3">
        <w:rPr>
          <w:rFonts w:ascii="Times New Roman" w:hAnsi="Times New Roman"/>
          <w:sz w:val="28"/>
          <w:szCs w:val="28"/>
        </w:rPr>
        <w:tab/>
        <w:t xml:space="preserve"> работы </w:t>
      </w:r>
      <w:r w:rsidRPr="00D6108F">
        <w:rPr>
          <w:rFonts w:ascii="Times New Roman" w:hAnsi="Times New Roman"/>
          <w:sz w:val="28"/>
          <w:szCs w:val="28"/>
        </w:rPr>
        <w:t xml:space="preserve">среди родителей, учащихся,  методическая учеба педагогов,  </w:t>
      </w:r>
      <w:proofErr w:type="spellStart"/>
      <w:r w:rsidRPr="00D6108F">
        <w:rPr>
          <w:rFonts w:ascii="Times New Roman" w:hAnsi="Times New Roman"/>
          <w:sz w:val="28"/>
          <w:szCs w:val="28"/>
        </w:rPr>
        <w:t>профориентационная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работа среди учащихся, направленная на  самоопределение выпускников, а также большое  внимание уделяется изучению предметов, необходимых для поступления в вузы и </w:t>
      </w:r>
      <w:proofErr w:type="spellStart"/>
      <w:r w:rsidRPr="00D6108F">
        <w:rPr>
          <w:rFonts w:ascii="Times New Roman" w:hAnsi="Times New Roman"/>
          <w:sz w:val="28"/>
          <w:szCs w:val="28"/>
        </w:rPr>
        <w:t>ссузы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на профильном уровне, введению различных элективных курсов, перевод учащихся старшей ступени на индивидуальные образовательные траектории. </w:t>
      </w:r>
    </w:p>
    <w:p w:rsidR="00B157DD" w:rsidRPr="00D6108F" w:rsidRDefault="00B157DD" w:rsidP="00B157D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 xml:space="preserve">В 2014 году наблюдается положительная динамика по уменьшению доли  выпускников муниципальных общеобразовательных учреждений, не получивших аттестат о среднем общем образовании, в общей численности выпускников  муниципальных общеобразовательных учреждений.  На ближайшие три года планируем этот показатель </w:t>
      </w:r>
      <w:proofErr w:type="gramStart"/>
      <w:r w:rsidRPr="00D6108F">
        <w:rPr>
          <w:rFonts w:ascii="Times New Roman" w:hAnsi="Times New Roman"/>
          <w:sz w:val="28"/>
          <w:szCs w:val="28"/>
        </w:rPr>
        <w:t>снизить</w:t>
      </w:r>
      <w:proofErr w:type="gramEnd"/>
      <w:r w:rsidRPr="00D6108F">
        <w:rPr>
          <w:rFonts w:ascii="Times New Roman" w:hAnsi="Times New Roman"/>
          <w:sz w:val="28"/>
          <w:szCs w:val="28"/>
        </w:rPr>
        <w:t xml:space="preserve"> за счет разъяснительной работы с получателями муниципальной услуги,   </w:t>
      </w:r>
      <w:proofErr w:type="spellStart"/>
      <w:r w:rsidRPr="00D6108F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работы и организацией </w:t>
      </w:r>
      <w:proofErr w:type="spellStart"/>
      <w:r w:rsidRPr="00D6108F">
        <w:rPr>
          <w:rFonts w:ascii="Times New Roman" w:hAnsi="Times New Roman"/>
          <w:sz w:val="28"/>
          <w:szCs w:val="28"/>
        </w:rPr>
        <w:t>предпрофильной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подготовки и   профильного обучения. </w:t>
      </w:r>
    </w:p>
    <w:p w:rsidR="00F243A6" w:rsidRPr="00D6108F" w:rsidRDefault="00F243A6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157DD" w:rsidRPr="00B157DD" w:rsidRDefault="00C76FC1" w:rsidP="00B157D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157DD" w:rsidRPr="00B157DD">
        <w:rPr>
          <w:rFonts w:ascii="Times New Roman" w:hAnsi="Times New Roman"/>
          <w:b/>
          <w:sz w:val="28"/>
          <w:szCs w:val="28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F243A6" w:rsidRDefault="00C76FC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>Доля 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растет в связи с проводимыми капитальными ремонтами, мероприятиями, направленными на энергосбережение и электрическую безопасность  участников образовательного процесса, а также мероприятиями, проводимыми  в рамках антитеррористической безопасности.</w:t>
      </w:r>
      <w:r>
        <w:rPr>
          <w:rFonts w:ascii="Times New Roman" w:hAnsi="Times New Roman"/>
          <w:sz w:val="28"/>
          <w:szCs w:val="28"/>
        </w:rPr>
        <w:t xml:space="preserve"> Тем не менее,  для  </w:t>
      </w:r>
      <w:r w:rsidR="003E354F">
        <w:rPr>
          <w:rFonts w:ascii="Times New Roman" w:hAnsi="Times New Roman"/>
          <w:sz w:val="28"/>
          <w:szCs w:val="28"/>
        </w:rPr>
        <w:t xml:space="preserve">22,7 </w:t>
      </w:r>
      <w:r>
        <w:rPr>
          <w:rFonts w:ascii="Times New Roman" w:hAnsi="Times New Roman"/>
          <w:sz w:val="28"/>
          <w:szCs w:val="28"/>
        </w:rPr>
        <w:t>% школ района требуется срочно капитальный ремонт зданий.</w:t>
      </w:r>
    </w:p>
    <w:p w:rsidR="00D9183B" w:rsidRPr="00D6108F" w:rsidRDefault="00D9183B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9183B" w:rsidRPr="00D9183B" w:rsidRDefault="00D9183B" w:rsidP="00D918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D9183B">
        <w:rPr>
          <w:rFonts w:ascii="Times New Roman" w:hAnsi="Times New Roman"/>
          <w:b/>
          <w:sz w:val="28"/>
          <w:szCs w:val="28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F243A6" w:rsidRDefault="00767F79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 муниципальных общеобразовательных учреждений, имеет тенденцию </w:t>
      </w:r>
      <w:r w:rsidR="00241E75">
        <w:rPr>
          <w:rFonts w:ascii="Times New Roman" w:hAnsi="Times New Roman"/>
          <w:sz w:val="28"/>
          <w:szCs w:val="28"/>
        </w:rPr>
        <w:t>к изменению</w:t>
      </w:r>
      <w:r w:rsidR="00F243A6" w:rsidRPr="00D6108F">
        <w:rPr>
          <w:rFonts w:ascii="Times New Roman" w:hAnsi="Times New Roman"/>
          <w:sz w:val="28"/>
          <w:szCs w:val="28"/>
        </w:rPr>
        <w:t xml:space="preserve">. </w:t>
      </w:r>
      <w:r w:rsidR="00241E75">
        <w:rPr>
          <w:rFonts w:ascii="Times New Roman" w:hAnsi="Times New Roman"/>
          <w:sz w:val="28"/>
          <w:szCs w:val="28"/>
        </w:rPr>
        <w:t>Данный показатель напрямую зависит от возможностей всех уровней бюджетной системы РФ, поскольку в бюджете муниципального района данные финансовые средства, необходимые для проведения капитальных ремонтов отсутствуют.</w:t>
      </w:r>
    </w:p>
    <w:p w:rsidR="00767F79" w:rsidRDefault="00767F79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7F79" w:rsidRPr="00767F79" w:rsidRDefault="00767F79" w:rsidP="00767F7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67F79">
        <w:rPr>
          <w:rFonts w:ascii="Times New Roman" w:hAnsi="Times New Roman"/>
          <w:b/>
          <w:sz w:val="28"/>
          <w:szCs w:val="28"/>
        </w:rPr>
        <w:t xml:space="preserve">16. Доля детей первой и второй групп здоровья в общей </w:t>
      </w:r>
      <w:proofErr w:type="gramStart"/>
      <w:r w:rsidRPr="00767F79">
        <w:rPr>
          <w:rFonts w:ascii="Times New Roman" w:hAnsi="Times New Roman"/>
          <w:b/>
          <w:sz w:val="28"/>
          <w:szCs w:val="28"/>
        </w:rPr>
        <w:t>численности</w:t>
      </w:r>
      <w:proofErr w:type="gramEnd"/>
      <w:r w:rsidRPr="00767F79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F243A6" w:rsidRPr="00D6108F" w:rsidRDefault="00767F79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 xml:space="preserve">Процент детей первой и второй групп здоровья  в общей 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="00F243A6" w:rsidRPr="00D6108F">
        <w:rPr>
          <w:rFonts w:ascii="Times New Roman" w:hAnsi="Times New Roman"/>
          <w:sz w:val="28"/>
          <w:szCs w:val="28"/>
        </w:rPr>
        <w:t xml:space="preserve"> обучающихся в муниципальных общеобразовательных учреждениях</w:t>
      </w:r>
      <w:r w:rsidR="009E3BAA">
        <w:rPr>
          <w:rFonts w:ascii="Times New Roman" w:hAnsi="Times New Roman"/>
          <w:sz w:val="28"/>
          <w:szCs w:val="28"/>
        </w:rPr>
        <w:t xml:space="preserve">,  занятых физической культурой увеличился  на 26,4 процентных пункта с 62,6% </w:t>
      </w:r>
      <w:r w:rsidR="00F243A6" w:rsidRPr="00D6108F">
        <w:rPr>
          <w:rFonts w:ascii="Times New Roman" w:hAnsi="Times New Roman"/>
          <w:sz w:val="28"/>
          <w:szCs w:val="28"/>
        </w:rPr>
        <w:t xml:space="preserve"> </w:t>
      </w:r>
      <w:r w:rsidR="009E3BAA">
        <w:rPr>
          <w:rFonts w:ascii="Times New Roman" w:hAnsi="Times New Roman"/>
          <w:sz w:val="28"/>
          <w:szCs w:val="28"/>
        </w:rPr>
        <w:t>в 2013 году до 89% в 2014 году.</w:t>
      </w:r>
      <w:r w:rsidR="00894539">
        <w:rPr>
          <w:rFonts w:ascii="Times New Roman" w:hAnsi="Times New Roman"/>
          <w:sz w:val="28"/>
          <w:szCs w:val="28"/>
        </w:rPr>
        <w:t xml:space="preserve"> Данная положительная динамика связана с</w:t>
      </w:r>
      <w:r w:rsidR="00F243A6" w:rsidRPr="00D6108F">
        <w:rPr>
          <w:rFonts w:ascii="Times New Roman" w:hAnsi="Times New Roman"/>
          <w:sz w:val="28"/>
          <w:szCs w:val="28"/>
        </w:rPr>
        <w:t xml:space="preserve">  реализацией  школьных программ по </w:t>
      </w:r>
      <w:proofErr w:type="spellStart"/>
      <w:r w:rsidR="00F243A6" w:rsidRPr="00D6108F">
        <w:rPr>
          <w:rFonts w:ascii="Times New Roman" w:hAnsi="Times New Roman"/>
          <w:sz w:val="28"/>
          <w:szCs w:val="28"/>
        </w:rPr>
        <w:t>здоровьесбережению</w:t>
      </w:r>
      <w:proofErr w:type="spellEnd"/>
      <w:r w:rsidR="00F243A6" w:rsidRPr="00D6108F">
        <w:rPr>
          <w:rFonts w:ascii="Times New Roman" w:hAnsi="Times New Roman"/>
          <w:sz w:val="28"/>
          <w:szCs w:val="28"/>
        </w:rPr>
        <w:t>,  проводимыми мероприятиями по  организации здорового питания, профилактическими мероприятиями, проводимыми школами, органами здравоохранения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243A6" w:rsidRPr="00D6108F" w:rsidRDefault="00F243A6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A5F7F" w:rsidRPr="00DA5F7F" w:rsidRDefault="00DA5F7F" w:rsidP="00DA5F7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A5F7F">
        <w:rPr>
          <w:rFonts w:ascii="Times New Roman" w:hAnsi="Times New Roman"/>
          <w:b/>
          <w:sz w:val="28"/>
          <w:szCs w:val="28"/>
        </w:rPr>
        <w:t xml:space="preserve">17. 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DA5F7F">
        <w:rPr>
          <w:rFonts w:ascii="Times New Roman" w:hAnsi="Times New Roman"/>
          <w:b/>
          <w:sz w:val="28"/>
          <w:szCs w:val="28"/>
        </w:rPr>
        <w:t>численности</w:t>
      </w:r>
      <w:proofErr w:type="gramEnd"/>
      <w:r w:rsidRPr="00DA5F7F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F243A6" w:rsidRPr="00D6108F" w:rsidRDefault="00DA5F7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 xml:space="preserve">Доля  обучающихся в муниципальных общеобразовательных учреждениях, занимающихся во вторую (третью) смену, в общей 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="00F243A6" w:rsidRPr="00D6108F">
        <w:rPr>
          <w:rFonts w:ascii="Times New Roman" w:hAnsi="Times New Roman"/>
          <w:sz w:val="28"/>
          <w:szCs w:val="28"/>
        </w:rPr>
        <w:t xml:space="preserve"> обучающихся в  муниципальных общеобразовательных учреждениях, сначала незначительно падает, а с 2013 года наблюдается также незначительный рост, что объясняется увеличением рождаемости.</w:t>
      </w:r>
    </w:p>
    <w:p w:rsidR="00F243A6" w:rsidRPr="00D6108F" w:rsidRDefault="00F243A6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A5F7F" w:rsidRPr="00DA5F7F" w:rsidRDefault="00DA5F7F" w:rsidP="00DA5F7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A5F7F">
        <w:rPr>
          <w:rFonts w:ascii="Times New Roman" w:hAnsi="Times New Roman"/>
          <w:b/>
          <w:sz w:val="28"/>
          <w:szCs w:val="28"/>
        </w:rPr>
        <w:t>18. 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DA5F7F" w:rsidRPr="00DA5F7F" w:rsidRDefault="00DA5F7F" w:rsidP="00DA5F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5F7F">
        <w:rPr>
          <w:rFonts w:ascii="Times New Roman" w:hAnsi="Times New Roman"/>
          <w:sz w:val="28"/>
          <w:szCs w:val="28"/>
        </w:rPr>
        <w:t>Рост расходов на одного учащегося связан, в первую очередь, с ростом  расходов по оплате труда.</w:t>
      </w:r>
    </w:p>
    <w:p w:rsidR="00DA5F7F" w:rsidRPr="00DA5F7F" w:rsidRDefault="00DA5F7F" w:rsidP="00DA5F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DA5F7F">
        <w:rPr>
          <w:rFonts w:ascii="Times New Roman" w:hAnsi="Times New Roman"/>
          <w:sz w:val="28"/>
          <w:szCs w:val="28"/>
        </w:rPr>
        <w:t xml:space="preserve">Кроме того, в связи с принятием Закона Забайкальского края  № 612 - ЗЗК  от 23.12.2011г. «О нормативах финансового обеспечения образовательной деятельности муниципальных общеобразовательных учреждений и определения размера субвенций местным бюджетам для реализации основных общеобразовательных программ в муниципальных общеобразовательных учреждениях» установлен норматив расходов на </w:t>
      </w:r>
      <w:r w:rsidRPr="00DA5F7F">
        <w:rPr>
          <w:rFonts w:ascii="Times New Roman" w:hAnsi="Times New Roman"/>
          <w:sz w:val="28"/>
          <w:szCs w:val="28"/>
        </w:rPr>
        <w:lastRenderedPageBreak/>
        <w:t>учебники и учебные пособия, технические средства обучения, расходные материалы и хозяйственные нужды в размере 3% субвенций в части</w:t>
      </w:r>
      <w:proofErr w:type="gramEnd"/>
      <w:r w:rsidRPr="00DA5F7F">
        <w:rPr>
          <w:rFonts w:ascii="Times New Roman" w:hAnsi="Times New Roman"/>
          <w:sz w:val="28"/>
          <w:szCs w:val="28"/>
        </w:rPr>
        <w:t xml:space="preserve"> финансирования расходов на оплату труда. Кроме того, увеличение расходов обусловлено изменением тарифов на коммунальные услуги.</w:t>
      </w:r>
    </w:p>
    <w:p w:rsidR="00F243A6" w:rsidRPr="00D6108F" w:rsidRDefault="00DA5F7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DA5F7F" w:rsidRDefault="00DA5F7F" w:rsidP="00DA5F7F">
      <w:pPr>
        <w:pStyle w:val="a7"/>
        <w:ind w:left="0" w:firstLine="6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Pr="006F6D00">
        <w:rPr>
          <w:b/>
          <w:sz w:val="28"/>
          <w:szCs w:val="28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F243A6" w:rsidRPr="00D6108F" w:rsidRDefault="00DA5F7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</w:t>
      </w:r>
      <w:r>
        <w:rPr>
          <w:rFonts w:ascii="Times New Roman" w:hAnsi="Times New Roman"/>
          <w:sz w:val="28"/>
          <w:szCs w:val="28"/>
        </w:rPr>
        <w:t xml:space="preserve"> возрастной группы увеличилась на 23,3 процентных пункта с 40,7% в 2013 году до 60% в 2014 году</w:t>
      </w:r>
      <w:r w:rsidR="00F243A6" w:rsidRPr="00D6108F">
        <w:rPr>
          <w:rFonts w:ascii="Times New Roman" w:hAnsi="Times New Roman"/>
          <w:sz w:val="28"/>
          <w:szCs w:val="28"/>
        </w:rPr>
        <w:t xml:space="preserve"> в связи с увеличением  числа  кружков, секций,   реализацией  ОУ часов внеурочной деятельности по ФГОС.</w:t>
      </w:r>
      <w:proofErr w:type="gramEnd"/>
    </w:p>
    <w:p w:rsidR="00E0618B" w:rsidRPr="00E0618B" w:rsidRDefault="00E0618B" w:rsidP="00E0618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0618B">
        <w:rPr>
          <w:rFonts w:ascii="Times New Roman" w:hAnsi="Times New Roman"/>
          <w:sz w:val="28"/>
          <w:szCs w:val="28"/>
        </w:rPr>
        <w:t xml:space="preserve">     В учреждениях ведется большая работа по популяризации и сохранению спортивных секций и классических направлений детского творчества. Формы этой работы - соревнования, выставки, конкурсы. Методическая работа в учреждениях направлена на совершенствование образовательного процесса, поиск нового содержания образования, создание учебно-методических пособий, повышение уровня методической помощи педагогам.</w:t>
      </w:r>
    </w:p>
    <w:p w:rsidR="00E0618B" w:rsidRPr="00E0618B" w:rsidRDefault="00E0618B" w:rsidP="00E0618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0618B">
        <w:rPr>
          <w:rFonts w:ascii="Times New Roman" w:hAnsi="Times New Roman"/>
          <w:sz w:val="28"/>
          <w:szCs w:val="28"/>
        </w:rPr>
        <w:t xml:space="preserve">    </w:t>
      </w:r>
      <w:r w:rsidRPr="00E0618B">
        <w:rPr>
          <w:rFonts w:ascii="Times New Roman" w:hAnsi="Times New Roman"/>
          <w:sz w:val="28"/>
          <w:szCs w:val="28"/>
        </w:rPr>
        <w:tab/>
        <w:t>Основными формами взаимодействия учреждений дополнительного образования с общеобразовательными учреждениями являются реализация дополнительных образовательных программ на базе образовательных учрежде</w:t>
      </w:r>
      <w:r>
        <w:rPr>
          <w:rFonts w:ascii="Times New Roman" w:hAnsi="Times New Roman"/>
          <w:sz w:val="28"/>
          <w:szCs w:val="28"/>
        </w:rPr>
        <w:t>ний</w:t>
      </w:r>
      <w:r w:rsidRPr="00E0618B">
        <w:rPr>
          <w:rFonts w:ascii="Times New Roman" w:hAnsi="Times New Roman"/>
          <w:sz w:val="28"/>
          <w:szCs w:val="28"/>
        </w:rPr>
        <w:t xml:space="preserve">, подготовка и проведение массовых </w:t>
      </w:r>
      <w:proofErr w:type="spellStart"/>
      <w:r w:rsidRPr="00E0618B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Pr="00E0618B">
        <w:rPr>
          <w:rFonts w:ascii="Times New Roman" w:hAnsi="Times New Roman"/>
          <w:sz w:val="28"/>
          <w:szCs w:val="28"/>
        </w:rPr>
        <w:t>, спортивных мероприятий, выставок, организация летнего отдыха для детей и подростков.</w:t>
      </w:r>
    </w:p>
    <w:p w:rsidR="00D30AB5" w:rsidRDefault="00D30AB5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00614B">
        <w:rPr>
          <w:rFonts w:ascii="Times New Roman" w:hAnsi="Times New Roman"/>
          <w:b/>
          <w:sz w:val="28"/>
          <w:szCs w:val="28"/>
        </w:rPr>
        <w:t>Культура</w:t>
      </w: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7D6D86">
        <w:rPr>
          <w:rFonts w:ascii="Times New Roman" w:hAnsi="Times New Roman"/>
          <w:b/>
          <w:sz w:val="28"/>
          <w:szCs w:val="28"/>
        </w:rPr>
        <w:t xml:space="preserve">20. </w:t>
      </w:r>
      <w:r w:rsidRPr="0000614B">
        <w:rPr>
          <w:rFonts w:ascii="Times New Roman" w:hAnsi="Times New Roman"/>
          <w:b/>
          <w:sz w:val="28"/>
          <w:szCs w:val="28"/>
        </w:rPr>
        <w:t>Уровень фактической обеспеченности учреждениями культуры от нормативной потребности:</w:t>
      </w: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0614B">
        <w:rPr>
          <w:rFonts w:ascii="Times New Roman" w:hAnsi="Times New Roman"/>
          <w:b/>
          <w:sz w:val="28"/>
          <w:szCs w:val="28"/>
        </w:rPr>
        <w:t>- клубами и учреждениями клубного типа</w:t>
      </w: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0614B">
        <w:rPr>
          <w:rFonts w:ascii="Times New Roman" w:hAnsi="Times New Roman"/>
          <w:b/>
          <w:sz w:val="28"/>
          <w:szCs w:val="28"/>
        </w:rPr>
        <w:t>- библиотеками</w:t>
      </w: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0614B">
        <w:rPr>
          <w:rFonts w:ascii="Times New Roman" w:hAnsi="Times New Roman"/>
          <w:b/>
          <w:sz w:val="28"/>
          <w:szCs w:val="28"/>
        </w:rPr>
        <w:t>- парками культуры и отдыха</w:t>
      </w:r>
    </w:p>
    <w:p w:rsidR="00F71A73" w:rsidRPr="00F71A73" w:rsidRDefault="00F71A73" w:rsidP="00F71A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71A73">
        <w:rPr>
          <w:rFonts w:ascii="Times New Roman" w:hAnsi="Times New Roman"/>
          <w:sz w:val="28"/>
          <w:szCs w:val="28"/>
        </w:rPr>
        <w:t xml:space="preserve">Значения показателя на 2014 год по уровню фактической обеспеченности клубами и учреждениями клубного типа составляет </w:t>
      </w:r>
      <w:r w:rsidR="004C6537">
        <w:rPr>
          <w:rFonts w:ascii="Times New Roman" w:hAnsi="Times New Roman"/>
          <w:sz w:val="28"/>
          <w:szCs w:val="28"/>
        </w:rPr>
        <w:t>100</w:t>
      </w:r>
      <w:r w:rsidRPr="00F71A73">
        <w:rPr>
          <w:rFonts w:ascii="Times New Roman" w:hAnsi="Times New Roman"/>
          <w:sz w:val="28"/>
          <w:szCs w:val="28"/>
        </w:rPr>
        <w:t xml:space="preserve">%. Расчеты производились исходя из установленных распоряжением Правительства Забайкальского края от 20.08.2010 №467 социальных норм и нормативов Забайкальского края по обеспечению учреждениями культуры. </w:t>
      </w:r>
    </w:p>
    <w:p w:rsidR="00F71A73" w:rsidRPr="00F71A73" w:rsidRDefault="00F71A73" w:rsidP="00F71A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71A73">
        <w:rPr>
          <w:rFonts w:ascii="Times New Roman" w:hAnsi="Times New Roman"/>
          <w:sz w:val="28"/>
          <w:szCs w:val="28"/>
        </w:rPr>
        <w:t>Уровень фактической обеспеченности учреждениями культуры (клубами и учреждениями клубного типа, библиотеками) от нормативной потребности будет обеспечиваться с</w:t>
      </w:r>
      <w:r w:rsidR="004C6537">
        <w:rPr>
          <w:rFonts w:ascii="Times New Roman" w:hAnsi="Times New Roman"/>
          <w:sz w:val="28"/>
          <w:szCs w:val="28"/>
        </w:rPr>
        <w:t>етью действующих учреждений</w:t>
      </w:r>
      <w:r w:rsidRPr="00F71A73">
        <w:rPr>
          <w:rFonts w:ascii="Times New Roman" w:hAnsi="Times New Roman"/>
          <w:sz w:val="28"/>
          <w:szCs w:val="28"/>
        </w:rPr>
        <w:t>.</w:t>
      </w:r>
    </w:p>
    <w:p w:rsidR="00F71A73" w:rsidRDefault="00F71A73" w:rsidP="00F71A73">
      <w:pPr>
        <w:pStyle w:val="a3"/>
        <w:ind w:firstLine="708"/>
        <w:jc w:val="both"/>
      </w:pPr>
      <w:r w:rsidRPr="00E062D9">
        <w:rPr>
          <w:rFonts w:ascii="Times New Roman" w:hAnsi="Times New Roman"/>
          <w:sz w:val="28"/>
          <w:szCs w:val="28"/>
        </w:rPr>
        <w:t xml:space="preserve">Муниципальные учреждения </w:t>
      </w:r>
      <w:proofErr w:type="spellStart"/>
      <w:r w:rsidRPr="00E062D9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Pr="00E062D9">
        <w:rPr>
          <w:rFonts w:ascii="Times New Roman" w:hAnsi="Times New Roman"/>
          <w:sz w:val="28"/>
          <w:szCs w:val="28"/>
        </w:rPr>
        <w:t xml:space="preserve"> типа обеспечивают досуг населения не только на своих площадках. Ежегодно проводится </w:t>
      </w:r>
      <w:r>
        <w:rPr>
          <w:rFonts w:ascii="Times New Roman" w:hAnsi="Times New Roman"/>
          <w:sz w:val="28"/>
          <w:szCs w:val="28"/>
        </w:rPr>
        <w:t xml:space="preserve">более </w:t>
      </w:r>
      <w:r>
        <w:rPr>
          <w:rFonts w:ascii="Times New Roman" w:hAnsi="Times New Roman"/>
          <w:sz w:val="28"/>
          <w:szCs w:val="28"/>
        </w:rPr>
        <w:lastRenderedPageBreak/>
        <w:t xml:space="preserve">700 </w:t>
      </w:r>
      <w:r w:rsidRPr="00E062D9">
        <w:rPr>
          <w:rFonts w:ascii="Times New Roman" w:hAnsi="Times New Roman"/>
          <w:sz w:val="28"/>
          <w:szCs w:val="28"/>
        </w:rPr>
        <w:t>массо</w:t>
      </w:r>
      <w:r>
        <w:rPr>
          <w:rFonts w:ascii="Times New Roman" w:hAnsi="Times New Roman"/>
          <w:sz w:val="28"/>
          <w:szCs w:val="28"/>
        </w:rPr>
        <w:t>вых мероприятий</w:t>
      </w:r>
      <w:r w:rsidRPr="00E062D9">
        <w:rPr>
          <w:rFonts w:ascii="Times New Roman" w:hAnsi="Times New Roman"/>
          <w:sz w:val="28"/>
          <w:szCs w:val="28"/>
        </w:rPr>
        <w:t>.</w:t>
      </w:r>
      <w:r w:rsidRPr="00E062D9">
        <w:rPr>
          <w:rFonts w:ascii="Times New Roman" w:hAnsi="Times New Roman"/>
        </w:rPr>
        <w:t xml:space="preserve"> </w:t>
      </w:r>
      <w:r w:rsidRPr="00E062D9">
        <w:rPr>
          <w:rFonts w:ascii="Times New Roman" w:hAnsi="Times New Roman"/>
          <w:sz w:val="28"/>
          <w:szCs w:val="28"/>
        </w:rPr>
        <w:t xml:space="preserve">За отчетный период  сеть учреждений остается неизменной. В перспективе </w:t>
      </w:r>
      <w:r>
        <w:rPr>
          <w:rFonts w:ascii="Times New Roman" w:hAnsi="Times New Roman"/>
          <w:sz w:val="28"/>
          <w:szCs w:val="28"/>
        </w:rPr>
        <w:t>запланировано проведение оптимизации</w:t>
      </w:r>
      <w:r w:rsidRPr="00E062D9">
        <w:rPr>
          <w:rFonts w:ascii="Times New Roman" w:hAnsi="Times New Roman"/>
          <w:sz w:val="28"/>
          <w:szCs w:val="28"/>
        </w:rPr>
        <w:t xml:space="preserve"> сети учреждений. </w:t>
      </w:r>
      <w:r>
        <w:rPr>
          <w:rFonts w:ascii="Times New Roman" w:hAnsi="Times New Roman"/>
          <w:sz w:val="28"/>
          <w:szCs w:val="28"/>
        </w:rPr>
        <w:t>В 2014</w:t>
      </w:r>
      <w:r w:rsidRPr="00E062D9">
        <w:rPr>
          <w:rFonts w:ascii="Times New Roman" w:hAnsi="Times New Roman"/>
          <w:sz w:val="28"/>
          <w:szCs w:val="28"/>
        </w:rPr>
        <w:t xml:space="preserve"> году организованы и проведены мероприятия, посвященные Году </w:t>
      </w:r>
      <w:r>
        <w:rPr>
          <w:rFonts w:ascii="Times New Roman" w:hAnsi="Times New Roman"/>
          <w:sz w:val="28"/>
          <w:szCs w:val="28"/>
        </w:rPr>
        <w:t>культуры и</w:t>
      </w:r>
      <w:r w:rsidRPr="00E062D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села</w:t>
      </w:r>
      <w:r w:rsidRPr="00E062D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также</w:t>
      </w:r>
      <w:r w:rsidRPr="00E062D9">
        <w:rPr>
          <w:rFonts w:ascii="Times New Roman" w:hAnsi="Times New Roman"/>
          <w:sz w:val="28"/>
          <w:szCs w:val="28"/>
        </w:rPr>
        <w:t xml:space="preserve"> мероприятия, направленные на духовно-нравственное развитие личности, воспитание патриотизма, приобщение детей и молодёжи к культурным ценностям народов России и Забайкальского края, формирование толерантности в межнациональном общении.</w:t>
      </w:r>
      <w:r w:rsidRPr="00E062D9">
        <w:rPr>
          <w:rFonts w:ascii="Times New Roman" w:hAnsi="Times New Roman"/>
        </w:rPr>
        <w:t xml:space="preserve"> </w:t>
      </w:r>
      <w:r w:rsidRPr="00E062D9">
        <w:rPr>
          <w:rFonts w:ascii="Times New Roman" w:hAnsi="Times New Roman"/>
          <w:sz w:val="28"/>
          <w:szCs w:val="28"/>
        </w:rPr>
        <w:t>В целом ежегодно наблюдается рост интереса и тенденция к увеличению посещаемости мероприятий</w:t>
      </w:r>
      <w:r>
        <w:rPr>
          <w:rFonts w:ascii="Times New Roman" w:hAnsi="Times New Roman"/>
          <w:sz w:val="28"/>
          <w:szCs w:val="28"/>
        </w:rPr>
        <w:t>.</w:t>
      </w:r>
      <w:r w:rsidRPr="00E062D9">
        <w:rPr>
          <w:rFonts w:ascii="Times New Roman" w:hAnsi="Times New Roman"/>
          <w:sz w:val="28"/>
          <w:szCs w:val="28"/>
        </w:rPr>
        <w:t xml:space="preserve"> Расширяется география конкурсов и фестивалей с участием учеников и преподавателей детских школ искусств.</w:t>
      </w:r>
      <w:r w:rsidRPr="006F6D00">
        <w:t xml:space="preserve"> </w:t>
      </w:r>
    </w:p>
    <w:p w:rsidR="00B534A6" w:rsidRDefault="00B534A6" w:rsidP="00F71A73">
      <w:pPr>
        <w:pStyle w:val="a3"/>
        <w:ind w:firstLine="708"/>
        <w:jc w:val="both"/>
      </w:pPr>
    </w:p>
    <w:p w:rsidR="007D6D86" w:rsidRPr="00AA79A3" w:rsidRDefault="007D6D86" w:rsidP="007D6D86">
      <w:pPr>
        <w:pStyle w:val="a7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Pr="00AA79A3">
        <w:rPr>
          <w:b/>
          <w:sz w:val="28"/>
          <w:szCs w:val="28"/>
        </w:rPr>
        <w:t>Доля муниципальных учреждений культуры, здания которых нах</w:t>
      </w:r>
      <w:r w:rsidRPr="00AA79A3">
        <w:rPr>
          <w:b/>
          <w:sz w:val="28"/>
          <w:szCs w:val="28"/>
        </w:rPr>
        <w:t>о</w:t>
      </w:r>
      <w:r w:rsidRPr="00AA79A3">
        <w:rPr>
          <w:b/>
          <w:sz w:val="28"/>
          <w:szCs w:val="28"/>
        </w:rPr>
        <w:t>дятся в аварийном состоянии или требуют капитального ремонта, в общем количестве муниципальных учреждений культуры</w:t>
      </w:r>
      <w:r w:rsidRPr="00AA79A3">
        <w:rPr>
          <w:sz w:val="28"/>
          <w:szCs w:val="28"/>
        </w:rPr>
        <w:t xml:space="preserve"> </w:t>
      </w:r>
    </w:p>
    <w:p w:rsidR="007D6D86" w:rsidRDefault="007D6D86" w:rsidP="007D6D86">
      <w:pPr>
        <w:pStyle w:val="ab"/>
        <w:spacing w:after="0"/>
        <w:ind w:left="0" w:firstLine="708"/>
        <w:jc w:val="both"/>
        <w:rPr>
          <w:sz w:val="28"/>
          <w:szCs w:val="28"/>
        </w:rPr>
      </w:pPr>
      <w:r w:rsidRPr="00E572D3">
        <w:rPr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</w:t>
      </w:r>
      <w:r w:rsidRPr="00E572D3">
        <w:rPr>
          <w:sz w:val="28"/>
          <w:szCs w:val="28"/>
        </w:rPr>
        <w:t>е</w:t>
      </w:r>
      <w:r w:rsidRPr="00E572D3">
        <w:rPr>
          <w:sz w:val="28"/>
          <w:szCs w:val="28"/>
        </w:rPr>
        <w:t>стве муниципал</w:t>
      </w:r>
      <w:r>
        <w:rPr>
          <w:sz w:val="28"/>
          <w:szCs w:val="28"/>
        </w:rPr>
        <w:t xml:space="preserve">ьных учреждений культуры в 2014 году составила </w:t>
      </w:r>
      <w:r w:rsidR="004C6537">
        <w:rPr>
          <w:sz w:val="28"/>
          <w:szCs w:val="28"/>
        </w:rPr>
        <w:t>13,9</w:t>
      </w:r>
      <w:r>
        <w:rPr>
          <w:sz w:val="28"/>
          <w:szCs w:val="28"/>
        </w:rPr>
        <w:t xml:space="preserve">% и снизилась по сравнению с 2013 годом на </w:t>
      </w:r>
      <w:r w:rsidR="004C6537">
        <w:rPr>
          <w:sz w:val="28"/>
          <w:szCs w:val="28"/>
        </w:rPr>
        <w:t>3,1</w:t>
      </w:r>
      <w:r>
        <w:rPr>
          <w:sz w:val="28"/>
          <w:szCs w:val="28"/>
        </w:rPr>
        <w:t xml:space="preserve"> процентных пункта</w:t>
      </w:r>
      <w:r w:rsidRPr="00E572D3">
        <w:rPr>
          <w:sz w:val="28"/>
          <w:szCs w:val="28"/>
        </w:rPr>
        <w:t>.</w:t>
      </w:r>
    </w:p>
    <w:p w:rsidR="007D6D86" w:rsidRDefault="007D6D86" w:rsidP="007D6D86">
      <w:pPr>
        <w:pStyle w:val="ab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Данный показатель удалось достичь б</w:t>
      </w:r>
      <w:r w:rsidR="004C6537">
        <w:rPr>
          <w:sz w:val="28"/>
          <w:szCs w:val="28"/>
        </w:rPr>
        <w:t>лагодаря проведенному капитальному ремонту клубного учреждения</w:t>
      </w:r>
      <w:r w:rsidR="0062025F">
        <w:rPr>
          <w:sz w:val="28"/>
          <w:szCs w:val="28"/>
        </w:rPr>
        <w:t xml:space="preserve"> </w:t>
      </w:r>
      <w:proofErr w:type="gramStart"/>
      <w:r w:rsidR="0062025F">
        <w:rPr>
          <w:sz w:val="28"/>
          <w:szCs w:val="28"/>
        </w:rPr>
        <w:t>в</w:t>
      </w:r>
      <w:proofErr w:type="gramEnd"/>
      <w:r w:rsidR="0062025F">
        <w:rPr>
          <w:sz w:val="28"/>
          <w:szCs w:val="28"/>
        </w:rPr>
        <w:t xml:space="preserve"> </w:t>
      </w:r>
      <w:r w:rsidR="004C6537">
        <w:rPr>
          <w:sz w:val="28"/>
          <w:szCs w:val="28"/>
        </w:rPr>
        <w:t>с.</w:t>
      </w:r>
      <w:r w:rsidR="0062025F">
        <w:rPr>
          <w:sz w:val="28"/>
          <w:szCs w:val="28"/>
        </w:rPr>
        <w:t xml:space="preserve"> </w:t>
      </w:r>
      <w:proofErr w:type="spellStart"/>
      <w:r w:rsidR="0062025F">
        <w:rPr>
          <w:sz w:val="28"/>
          <w:szCs w:val="28"/>
        </w:rPr>
        <w:t>Мирсаново</w:t>
      </w:r>
      <w:proofErr w:type="spellEnd"/>
      <w:r w:rsidR="004C6537">
        <w:rPr>
          <w:sz w:val="28"/>
          <w:szCs w:val="28"/>
        </w:rPr>
        <w:t>. Также, удалось отремонтировать кровлю сельского клуба</w:t>
      </w:r>
      <w:r w:rsidR="008637E1">
        <w:rPr>
          <w:sz w:val="28"/>
          <w:szCs w:val="28"/>
        </w:rPr>
        <w:t xml:space="preserve"> </w:t>
      </w:r>
      <w:proofErr w:type="gramStart"/>
      <w:r w:rsidR="008637E1">
        <w:rPr>
          <w:sz w:val="28"/>
          <w:szCs w:val="28"/>
        </w:rPr>
        <w:t>в</w:t>
      </w:r>
      <w:proofErr w:type="gramEnd"/>
      <w:r w:rsidR="008637E1">
        <w:rPr>
          <w:sz w:val="28"/>
          <w:szCs w:val="28"/>
        </w:rPr>
        <w:t xml:space="preserve"> с. </w:t>
      </w:r>
      <w:proofErr w:type="spellStart"/>
      <w:r w:rsidR="008637E1">
        <w:rPr>
          <w:sz w:val="28"/>
          <w:szCs w:val="28"/>
        </w:rPr>
        <w:t>Богомягково</w:t>
      </w:r>
      <w:proofErr w:type="spellEnd"/>
      <w:r w:rsidR="008637E1">
        <w:rPr>
          <w:sz w:val="28"/>
          <w:szCs w:val="28"/>
        </w:rPr>
        <w:t xml:space="preserve">. Общая сумма </w:t>
      </w:r>
      <w:proofErr w:type="spellStart"/>
      <w:r w:rsidR="008637E1">
        <w:rPr>
          <w:sz w:val="28"/>
          <w:szCs w:val="28"/>
        </w:rPr>
        <w:t>потраченых</w:t>
      </w:r>
      <w:proofErr w:type="spellEnd"/>
      <w:r w:rsidR="0062025F">
        <w:rPr>
          <w:sz w:val="28"/>
          <w:szCs w:val="28"/>
        </w:rPr>
        <w:t xml:space="preserve"> финансовых средств </w:t>
      </w:r>
      <w:r w:rsidR="008637E1">
        <w:rPr>
          <w:sz w:val="28"/>
          <w:szCs w:val="28"/>
        </w:rPr>
        <w:t xml:space="preserve">составила </w:t>
      </w:r>
      <w:r w:rsidR="00FC3BB6">
        <w:rPr>
          <w:sz w:val="28"/>
          <w:szCs w:val="28"/>
        </w:rPr>
        <w:t>3045,3 тыс</w:t>
      </w:r>
      <w:proofErr w:type="gramStart"/>
      <w:r w:rsidR="00FC3BB6">
        <w:rPr>
          <w:sz w:val="28"/>
          <w:szCs w:val="28"/>
        </w:rPr>
        <w:t>.р</w:t>
      </w:r>
      <w:proofErr w:type="gramEnd"/>
      <w:r w:rsidR="00FC3BB6">
        <w:rPr>
          <w:sz w:val="28"/>
          <w:szCs w:val="28"/>
        </w:rPr>
        <w:t>ублей</w:t>
      </w:r>
      <w:r w:rsidR="007B3BF7">
        <w:rPr>
          <w:sz w:val="28"/>
          <w:szCs w:val="28"/>
        </w:rPr>
        <w:t>.</w:t>
      </w:r>
    </w:p>
    <w:p w:rsidR="007B3BF7" w:rsidRPr="00E572D3" w:rsidRDefault="007B3BF7" w:rsidP="007D6D86">
      <w:pPr>
        <w:pStyle w:val="ab"/>
        <w:spacing w:after="0"/>
        <w:ind w:left="0" w:firstLine="708"/>
        <w:jc w:val="both"/>
        <w:rPr>
          <w:sz w:val="28"/>
          <w:szCs w:val="28"/>
        </w:rPr>
      </w:pPr>
    </w:p>
    <w:p w:rsidR="00B534A6" w:rsidRPr="00B534A6" w:rsidRDefault="0054708A" w:rsidP="00B534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534A6" w:rsidRPr="00B534A6">
        <w:rPr>
          <w:rFonts w:ascii="Times New Roman" w:hAnsi="Times New Roman"/>
          <w:b/>
          <w:sz w:val="28"/>
          <w:szCs w:val="28"/>
        </w:rPr>
        <w:t>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174B1E" w:rsidRDefault="00B534A6" w:rsidP="00B534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534A6">
        <w:rPr>
          <w:rFonts w:ascii="Times New Roman" w:hAnsi="Times New Roman"/>
          <w:sz w:val="28"/>
          <w:szCs w:val="28"/>
        </w:rPr>
        <w:t>Значение показателя 22 на 201</w:t>
      </w:r>
      <w:r w:rsidR="00174B1E">
        <w:rPr>
          <w:rFonts w:ascii="Times New Roman" w:hAnsi="Times New Roman"/>
          <w:sz w:val="28"/>
          <w:szCs w:val="28"/>
        </w:rPr>
        <w:t>4</w:t>
      </w:r>
      <w:r w:rsidRPr="00B534A6">
        <w:rPr>
          <w:rFonts w:ascii="Times New Roman" w:hAnsi="Times New Roman"/>
          <w:sz w:val="28"/>
          <w:szCs w:val="28"/>
        </w:rPr>
        <w:t xml:space="preserve"> год равно 0.</w:t>
      </w:r>
    </w:p>
    <w:p w:rsidR="00371DD2" w:rsidRDefault="00371DD2" w:rsidP="00B534A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1DD2" w:rsidRDefault="00B534A6" w:rsidP="00371DD2">
      <w:pPr>
        <w:pStyle w:val="a3"/>
        <w:rPr>
          <w:rFonts w:ascii="Times New Roman" w:hAnsi="Times New Roman"/>
          <w:b/>
          <w:sz w:val="28"/>
          <w:szCs w:val="28"/>
        </w:rPr>
      </w:pPr>
      <w:r w:rsidRPr="00371DD2">
        <w:rPr>
          <w:rFonts w:ascii="Times New Roman" w:hAnsi="Times New Roman"/>
          <w:b/>
          <w:sz w:val="28"/>
          <w:szCs w:val="28"/>
        </w:rPr>
        <w:t xml:space="preserve"> </w:t>
      </w:r>
      <w:r w:rsidR="00371DD2">
        <w:rPr>
          <w:rFonts w:ascii="Times New Roman" w:hAnsi="Times New Roman"/>
          <w:b/>
          <w:sz w:val="28"/>
          <w:szCs w:val="28"/>
        </w:rPr>
        <w:tab/>
      </w:r>
      <w:r w:rsidR="00371DD2" w:rsidRPr="00371DD2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371DD2" w:rsidRPr="00371DD2" w:rsidRDefault="00371DD2" w:rsidP="00371DD2">
      <w:pPr>
        <w:pStyle w:val="a3"/>
        <w:rPr>
          <w:rFonts w:ascii="Times New Roman" w:hAnsi="Times New Roman"/>
          <w:b/>
          <w:sz w:val="28"/>
          <w:szCs w:val="28"/>
        </w:rPr>
      </w:pPr>
    </w:p>
    <w:p w:rsidR="00371DD2" w:rsidRPr="00371DD2" w:rsidRDefault="00371DD2" w:rsidP="0054708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71DD2">
        <w:rPr>
          <w:rFonts w:ascii="Times New Roman" w:hAnsi="Times New Roman"/>
          <w:b/>
          <w:sz w:val="28"/>
          <w:szCs w:val="28"/>
        </w:rPr>
        <w:t>23. Доля населения, систематически занимающегося физической культурой и спортом</w:t>
      </w:r>
    </w:p>
    <w:p w:rsidR="00F243A6" w:rsidRPr="00D6108F" w:rsidRDefault="002B7B8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>Ежегодно совершенствуется календарный план проведения районных физкультурных и спортивных мероприятий. Каждый год на территории рай</w:t>
      </w:r>
      <w:r w:rsidR="00F243A6" w:rsidRPr="00D6108F">
        <w:rPr>
          <w:rFonts w:ascii="Times New Roman" w:hAnsi="Times New Roman"/>
          <w:sz w:val="28"/>
          <w:szCs w:val="28"/>
        </w:rPr>
        <w:softHyphen/>
        <w:t>она проводятся краевые турниры по шахматам и греко-римской борьбе. Кро</w:t>
      </w:r>
      <w:r w:rsidR="00F243A6" w:rsidRPr="00D6108F">
        <w:rPr>
          <w:rFonts w:ascii="Times New Roman" w:hAnsi="Times New Roman"/>
          <w:sz w:val="28"/>
          <w:szCs w:val="28"/>
        </w:rPr>
        <w:softHyphen/>
        <w:t>ме этого, в п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.П</w:t>
      </w:r>
      <w:proofErr w:type="gramEnd"/>
      <w:r w:rsidR="00F243A6" w:rsidRPr="00D6108F">
        <w:rPr>
          <w:rFonts w:ascii="Times New Roman" w:hAnsi="Times New Roman"/>
          <w:sz w:val="28"/>
          <w:szCs w:val="28"/>
        </w:rPr>
        <w:t>ервомайском краевой детский турнир по футболу «Колосок» и «Кожаный мяч».</w:t>
      </w:r>
      <w:r w:rsidRPr="002B7B8A">
        <w:rPr>
          <w:rFonts w:ascii="Times New Roman" w:hAnsi="Times New Roman"/>
          <w:sz w:val="28"/>
          <w:szCs w:val="28"/>
        </w:rPr>
        <w:t xml:space="preserve"> </w:t>
      </w:r>
      <w:r w:rsidRPr="00D6108F">
        <w:rPr>
          <w:rFonts w:ascii="Times New Roman" w:hAnsi="Times New Roman"/>
          <w:sz w:val="28"/>
          <w:szCs w:val="28"/>
        </w:rPr>
        <w:t>Всего за 2014 год было проведено 93 спортивных мероприятия, в которых приняли участие около десяти тысяч человек.</w:t>
      </w:r>
      <w:r>
        <w:rPr>
          <w:rFonts w:ascii="Times New Roman" w:hAnsi="Times New Roman"/>
          <w:sz w:val="28"/>
          <w:szCs w:val="28"/>
        </w:rPr>
        <w:t xml:space="preserve"> Доля </w:t>
      </w:r>
      <w:proofErr w:type="gramStart"/>
      <w:r>
        <w:rPr>
          <w:rFonts w:ascii="Times New Roman" w:hAnsi="Times New Roman"/>
          <w:sz w:val="28"/>
          <w:szCs w:val="28"/>
        </w:rPr>
        <w:t>населения, систематически занимающегося физической культурой и спортом в районе постоянно растет</w:t>
      </w:r>
      <w:proofErr w:type="gramEnd"/>
      <w:r>
        <w:rPr>
          <w:rFonts w:ascii="Times New Roman" w:hAnsi="Times New Roman"/>
          <w:sz w:val="28"/>
          <w:szCs w:val="28"/>
        </w:rPr>
        <w:t xml:space="preserve"> и за 2014 год составила 29,06%.</w:t>
      </w:r>
    </w:p>
    <w:p w:rsidR="00F243A6" w:rsidRPr="00D6108F" w:rsidRDefault="002B7B8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>Развитие материально-спортивной базы, к сожалению, осуществляется невысокими темпами, как хотелось бы. Но, несмотря на это, в 2014 году уда</w:t>
      </w:r>
      <w:r w:rsidR="00F243A6" w:rsidRPr="00D6108F">
        <w:rPr>
          <w:rFonts w:ascii="Times New Roman" w:hAnsi="Times New Roman"/>
          <w:sz w:val="28"/>
          <w:szCs w:val="28"/>
        </w:rPr>
        <w:softHyphen/>
        <w:t xml:space="preserve">лось ввести в эксплуатацию площадку с искусственным газоном для игровых </w:t>
      </w:r>
      <w:r w:rsidR="00F243A6" w:rsidRPr="00D6108F">
        <w:rPr>
          <w:rFonts w:ascii="Times New Roman" w:hAnsi="Times New Roman"/>
          <w:sz w:val="28"/>
          <w:szCs w:val="28"/>
        </w:rPr>
        <w:lastRenderedPageBreak/>
        <w:t xml:space="preserve">видов спорта на базе МОУ </w:t>
      </w:r>
      <w:proofErr w:type="spellStart"/>
      <w:r w:rsidR="00F243A6" w:rsidRPr="00D6108F">
        <w:rPr>
          <w:rFonts w:ascii="Times New Roman" w:hAnsi="Times New Roman"/>
          <w:sz w:val="28"/>
          <w:szCs w:val="28"/>
        </w:rPr>
        <w:t>Шилкинская</w:t>
      </w:r>
      <w:proofErr w:type="spellEnd"/>
      <w:r w:rsidR="00F243A6" w:rsidRPr="00D6108F">
        <w:rPr>
          <w:rFonts w:ascii="Times New Roman" w:hAnsi="Times New Roman"/>
          <w:sz w:val="28"/>
          <w:szCs w:val="28"/>
        </w:rPr>
        <w:t xml:space="preserve"> СОШ № 51. В 2015 году ожидается ввод ещё 2-х площадок. Так же осуществлялся ремонт  залов средних школ </w:t>
      </w:r>
      <w:proofErr w:type="spellStart"/>
      <w:r w:rsidR="00F243A6" w:rsidRPr="00D6108F">
        <w:rPr>
          <w:rFonts w:ascii="Times New Roman" w:hAnsi="Times New Roman"/>
          <w:sz w:val="28"/>
          <w:szCs w:val="28"/>
        </w:rPr>
        <w:t>с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.М</w:t>
      </w:r>
      <w:proofErr w:type="gramEnd"/>
      <w:r w:rsidR="00F243A6" w:rsidRPr="00D6108F">
        <w:rPr>
          <w:rFonts w:ascii="Times New Roman" w:hAnsi="Times New Roman"/>
          <w:sz w:val="28"/>
          <w:szCs w:val="28"/>
        </w:rPr>
        <w:t>ирсаново</w:t>
      </w:r>
      <w:proofErr w:type="spellEnd"/>
      <w:r w:rsidR="00F243A6" w:rsidRPr="00D6108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243A6" w:rsidRPr="00D6108F">
        <w:rPr>
          <w:rFonts w:ascii="Times New Roman" w:hAnsi="Times New Roman"/>
          <w:sz w:val="28"/>
          <w:szCs w:val="28"/>
        </w:rPr>
        <w:t>с.Размахни</w:t>
      </w:r>
      <w:r>
        <w:rPr>
          <w:rFonts w:ascii="Times New Roman" w:hAnsi="Times New Roman"/>
          <w:sz w:val="28"/>
          <w:szCs w:val="28"/>
        </w:rPr>
        <w:t>но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пгт.Холбон</w:t>
      </w:r>
      <w:proofErr w:type="spellEnd"/>
      <w:r>
        <w:rPr>
          <w:rFonts w:ascii="Times New Roman" w:hAnsi="Times New Roman"/>
          <w:sz w:val="28"/>
          <w:szCs w:val="28"/>
        </w:rPr>
        <w:t>, п. Первомайский, так</w:t>
      </w:r>
      <w:r w:rsidR="00F243A6" w:rsidRPr="00D6108F">
        <w:rPr>
          <w:rFonts w:ascii="Times New Roman" w:hAnsi="Times New Roman"/>
          <w:sz w:val="28"/>
          <w:szCs w:val="28"/>
        </w:rPr>
        <w:t>же закончено строительство универсального спортивного зала при Детском доме - школы в г. Шилке.</w:t>
      </w:r>
    </w:p>
    <w:p w:rsidR="00F243A6" w:rsidRPr="00D6108F" w:rsidRDefault="002B7B8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>В рамках патриотического воспитания призывной и допризывной мол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softHyphen/>
        <w:t>дежи, ребята</w:t>
      </w:r>
      <w:r w:rsidR="00F243A6" w:rsidRPr="00D6108F">
        <w:rPr>
          <w:rFonts w:ascii="Times New Roman" w:hAnsi="Times New Roman"/>
          <w:sz w:val="28"/>
          <w:szCs w:val="28"/>
        </w:rPr>
        <w:t xml:space="preserve"> до</w:t>
      </w:r>
      <w:r w:rsidR="00F243A6" w:rsidRPr="00D6108F">
        <w:rPr>
          <w:rFonts w:ascii="Times New Roman" w:hAnsi="Times New Roman"/>
          <w:sz w:val="28"/>
          <w:szCs w:val="28"/>
        </w:rPr>
        <w:softHyphen/>
        <w:t xml:space="preserve">призывного возраста </w:t>
      </w:r>
      <w:proofErr w:type="spellStart"/>
      <w:r w:rsidR="00F243A6" w:rsidRPr="00D6108F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="00F243A6" w:rsidRPr="00D6108F">
        <w:rPr>
          <w:rFonts w:ascii="Times New Roman" w:hAnsi="Times New Roman"/>
          <w:sz w:val="28"/>
          <w:szCs w:val="28"/>
        </w:rPr>
        <w:t xml:space="preserve"> района еже</w:t>
      </w:r>
      <w:r>
        <w:rPr>
          <w:rFonts w:ascii="Times New Roman" w:hAnsi="Times New Roman"/>
          <w:sz w:val="28"/>
          <w:szCs w:val="28"/>
        </w:rPr>
        <w:t>годно принимаю</w:t>
      </w:r>
      <w:r w:rsidR="00F243A6" w:rsidRPr="00D6108F">
        <w:rPr>
          <w:rFonts w:ascii="Times New Roman" w:hAnsi="Times New Roman"/>
          <w:sz w:val="28"/>
          <w:szCs w:val="28"/>
        </w:rPr>
        <w:t>т участие в краевой спартакиаде допризывной молодежи.</w:t>
      </w:r>
    </w:p>
    <w:p w:rsidR="00F243A6" w:rsidRPr="00D6108F" w:rsidRDefault="002B7B8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>В 2014 году на спартакиаде в соревнованиях по вос</w:t>
      </w:r>
      <w:r>
        <w:rPr>
          <w:rFonts w:ascii="Times New Roman" w:hAnsi="Times New Roman"/>
          <w:sz w:val="28"/>
          <w:szCs w:val="28"/>
        </w:rPr>
        <w:t>ь</w:t>
      </w:r>
      <w:r w:rsidR="00F243A6" w:rsidRPr="00D6108F">
        <w:rPr>
          <w:rFonts w:ascii="Times New Roman" w:hAnsi="Times New Roman"/>
          <w:sz w:val="28"/>
          <w:szCs w:val="28"/>
        </w:rPr>
        <w:t xml:space="preserve">миборью наша команда заняла </w:t>
      </w:r>
      <w:r w:rsidR="00F243A6" w:rsidRPr="00D6108F">
        <w:rPr>
          <w:rFonts w:ascii="Times New Roman" w:hAnsi="Times New Roman"/>
          <w:sz w:val="28"/>
          <w:szCs w:val="28"/>
          <w:lang w:val="en-US"/>
        </w:rPr>
        <w:t>III</w:t>
      </w:r>
      <w:r w:rsidR="00F243A6" w:rsidRPr="00D6108F">
        <w:rPr>
          <w:rFonts w:ascii="Times New Roman" w:hAnsi="Times New Roman"/>
          <w:sz w:val="28"/>
          <w:szCs w:val="28"/>
        </w:rPr>
        <w:t xml:space="preserve"> место. А Карасев Алексей вошел в состав сборной Забайкальского края и принимал участие в финале России в г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.Р</w:t>
      </w:r>
      <w:proofErr w:type="gramEnd"/>
      <w:r w:rsidR="00F243A6" w:rsidRPr="00D6108F">
        <w:rPr>
          <w:rFonts w:ascii="Times New Roman" w:hAnsi="Times New Roman"/>
          <w:sz w:val="28"/>
          <w:szCs w:val="28"/>
        </w:rPr>
        <w:t>язани.</w:t>
      </w:r>
    </w:p>
    <w:p w:rsidR="00F243A6" w:rsidRPr="00D6108F" w:rsidRDefault="00631B52" w:rsidP="00631B5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Ежегодно с</w:t>
      </w:r>
      <w:r w:rsidR="00F243A6" w:rsidRPr="00D6108F">
        <w:rPr>
          <w:rFonts w:ascii="Times New Roman" w:hAnsi="Times New Roman"/>
          <w:sz w:val="28"/>
          <w:szCs w:val="28"/>
        </w:rPr>
        <w:t xml:space="preserve">табильно высокие результаты показывают </w:t>
      </w:r>
      <w:proofErr w:type="spellStart"/>
      <w:r w:rsidR="00F243A6" w:rsidRPr="00D6108F">
        <w:rPr>
          <w:rFonts w:ascii="Times New Roman" w:hAnsi="Times New Roman"/>
          <w:sz w:val="28"/>
          <w:szCs w:val="28"/>
        </w:rPr>
        <w:t>Шилкинские</w:t>
      </w:r>
      <w:proofErr w:type="spellEnd"/>
      <w:r w:rsidR="00F243A6" w:rsidRPr="00D6108F">
        <w:rPr>
          <w:rFonts w:ascii="Times New Roman" w:hAnsi="Times New Roman"/>
          <w:sz w:val="28"/>
          <w:szCs w:val="28"/>
        </w:rPr>
        <w:t xml:space="preserve"> борцы, среди которых есть чемпионы Забайкальского края, призеры Первенства Сибирского Федераль</w:t>
      </w:r>
      <w:r w:rsidR="00F243A6" w:rsidRPr="00D6108F">
        <w:rPr>
          <w:rFonts w:ascii="Times New Roman" w:hAnsi="Times New Roman"/>
          <w:sz w:val="28"/>
          <w:szCs w:val="28"/>
        </w:rPr>
        <w:softHyphen/>
        <w:t>ного округа и Всероссийских турниров.</w:t>
      </w:r>
      <w:r>
        <w:rPr>
          <w:rFonts w:ascii="Times New Roman" w:hAnsi="Times New Roman"/>
          <w:sz w:val="28"/>
          <w:szCs w:val="28"/>
        </w:rPr>
        <w:t xml:space="preserve"> Ведется</w:t>
      </w:r>
      <w:r w:rsidR="00F243A6" w:rsidRPr="00D6108F">
        <w:rPr>
          <w:rFonts w:ascii="Times New Roman" w:hAnsi="Times New Roman"/>
          <w:sz w:val="28"/>
          <w:szCs w:val="28"/>
        </w:rPr>
        <w:t xml:space="preserve"> работа с людьми с ограниченными возможностями. Уровень спор</w:t>
      </w:r>
      <w:r w:rsidR="00F243A6" w:rsidRPr="00D6108F">
        <w:rPr>
          <w:rFonts w:ascii="Times New Roman" w:hAnsi="Times New Roman"/>
          <w:sz w:val="28"/>
          <w:szCs w:val="28"/>
        </w:rPr>
        <w:softHyphen/>
        <w:t>тивного мастерства среди инвалидов находится на высокой ступени, что под</w:t>
      </w:r>
      <w:r w:rsidR="00F243A6" w:rsidRPr="00D6108F">
        <w:rPr>
          <w:rFonts w:ascii="Times New Roman" w:hAnsi="Times New Roman"/>
          <w:sz w:val="28"/>
          <w:szCs w:val="28"/>
        </w:rPr>
        <w:softHyphen/>
        <w:t xml:space="preserve">тверждается победами </w:t>
      </w:r>
      <w:proofErr w:type="spellStart"/>
      <w:r w:rsidR="00F243A6" w:rsidRPr="00D6108F">
        <w:rPr>
          <w:rFonts w:ascii="Times New Roman" w:hAnsi="Times New Roman"/>
          <w:sz w:val="28"/>
          <w:szCs w:val="28"/>
        </w:rPr>
        <w:t>шилкинцев</w:t>
      </w:r>
      <w:proofErr w:type="spellEnd"/>
      <w:r w:rsidR="00F243A6" w:rsidRPr="00D6108F">
        <w:rPr>
          <w:rFonts w:ascii="Times New Roman" w:hAnsi="Times New Roman"/>
          <w:sz w:val="28"/>
          <w:szCs w:val="28"/>
        </w:rPr>
        <w:t xml:space="preserve"> в соревнованиях различного уровня. С 2009 года команда нашего района занимает I место на краевой спартакиаде среди спортсменов с ограниченными возможностями. </w:t>
      </w:r>
    </w:p>
    <w:p w:rsidR="00631B52" w:rsidRDefault="00631B52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D6947" w:rsidRPr="003D6947" w:rsidRDefault="003D6947" w:rsidP="003D694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D6947">
        <w:rPr>
          <w:rFonts w:ascii="Times New Roman" w:hAnsi="Times New Roman"/>
          <w:b/>
          <w:sz w:val="28"/>
          <w:szCs w:val="28"/>
        </w:rPr>
        <w:t xml:space="preserve"> Жилищное строительство и обеспечение граждан жильем</w:t>
      </w:r>
    </w:p>
    <w:p w:rsidR="003D6947" w:rsidRPr="003D6947" w:rsidRDefault="003D6947" w:rsidP="003D6947">
      <w:pPr>
        <w:pStyle w:val="a3"/>
        <w:rPr>
          <w:rFonts w:ascii="Times New Roman" w:hAnsi="Times New Roman"/>
          <w:b/>
          <w:sz w:val="28"/>
          <w:szCs w:val="28"/>
        </w:rPr>
      </w:pPr>
    </w:p>
    <w:p w:rsidR="003D6947" w:rsidRPr="003D6947" w:rsidRDefault="003D6947" w:rsidP="003D694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24. </w:t>
      </w:r>
      <w:r w:rsidRPr="003D6947">
        <w:rPr>
          <w:rFonts w:ascii="Times New Roman" w:hAnsi="Times New Roman"/>
          <w:b/>
          <w:sz w:val="28"/>
          <w:szCs w:val="28"/>
        </w:rPr>
        <w:t>Общая площадь жилых помещений, приходящаяся в среднем на одного жителя, - всего</w:t>
      </w:r>
    </w:p>
    <w:p w:rsidR="003D6947" w:rsidRPr="003D6947" w:rsidRDefault="0054708A" w:rsidP="003D694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D6947" w:rsidRPr="003D6947">
        <w:rPr>
          <w:rFonts w:ascii="Times New Roman" w:hAnsi="Times New Roman"/>
          <w:b/>
          <w:sz w:val="28"/>
          <w:szCs w:val="28"/>
        </w:rPr>
        <w:t xml:space="preserve">в том числе, </w:t>
      </w:r>
      <w:proofErr w:type="gramStart"/>
      <w:r w:rsidR="003D6947" w:rsidRPr="003D6947">
        <w:rPr>
          <w:rFonts w:ascii="Times New Roman" w:hAnsi="Times New Roman"/>
          <w:b/>
          <w:sz w:val="28"/>
          <w:szCs w:val="28"/>
        </w:rPr>
        <w:t>введенная</w:t>
      </w:r>
      <w:proofErr w:type="gramEnd"/>
      <w:r w:rsidR="003D6947" w:rsidRPr="003D6947">
        <w:rPr>
          <w:rFonts w:ascii="Times New Roman" w:hAnsi="Times New Roman"/>
          <w:b/>
          <w:sz w:val="28"/>
          <w:szCs w:val="28"/>
        </w:rPr>
        <w:t xml:space="preserve"> в действие за один год</w:t>
      </w:r>
    </w:p>
    <w:p w:rsidR="0093734D" w:rsidRPr="0093734D" w:rsidRDefault="003D6947" w:rsidP="0093734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3734D" w:rsidRPr="0093734D">
        <w:rPr>
          <w:rFonts w:ascii="Times New Roman" w:hAnsi="Times New Roman"/>
          <w:sz w:val="28"/>
          <w:szCs w:val="28"/>
        </w:rPr>
        <w:t>Значение данного показателя, фактически сложившегося в 201</w:t>
      </w:r>
      <w:r w:rsidR="0093734D">
        <w:rPr>
          <w:rFonts w:ascii="Times New Roman" w:hAnsi="Times New Roman"/>
          <w:sz w:val="28"/>
          <w:szCs w:val="28"/>
        </w:rPr>
        <w:t>4</w:t>
      </w:r>
      <w:r w:rsidR="0093734D" w:rsidRPr="0093734D">
        <w:rPr>
          <w:rFonts w:ascii="Times New Roman" w:hAnsi="Times New Roman"/>
          <w:sz w:val="28"/>
          <w:szCs w:val="28"/>
        </w:rPr>
        <w:t xml:space="preserve"> году, составило </w:t>
      </w:r>
      <w:r w:rsidR="0093734D">
        <w:rPr>
          <w:rFonts w:ascii="Times New Roman" w:hAnsi="Times New Roman"/>
          <w:sz w:val="28"/>
          <w:szCs w:val="28"/>
        </w:rPr>
        <w:t>22,06 кв</w:t>
      </w:r>
      <w:proofErr w:type="gramStart"/>
      <w:r w:rsidR="0093734D">
        <w:rPr>
          <w:rFonts w:ascii="Times New Roman" w:hAnsi="Times New Roman"/>
          <w:sz w:val="28"/>
          <w:szCs w:val="28"/>
        </w:rPr>
        <w:t>.м</w:t>
      </w:r>
      <w:proofErr w:type="gramEnd"/>
      <w:r w:rsidR="0093734D">
        <w:rPr>
          <w:rFonts w:ascii="Times New Roman" w:hAnsi="Times New Roman"/>
          <w:sz w:val="28"/>
          <w:szCs w:val="28"/>
        </w:rPr>
        <w:t>етра</w:t>
      </w:r>
      <w:r w:rsidR="0093734D" w:rsidRPr="0093734D">
        <w:rPr>
          <w:rFonts w:ascii="Times New Roman" w:hAnsi="Times New Roman"/>
          <w:sz w:val="28"/>
          <w:szCs w:val="28"/>
        </w:rPr>
        <w:t xml:space="preserve"> на одного жителя. Общий жилищный фонд по </w:t>
      </w:r>
      <w:r w:rsidR="0093734D">
        <w:rPr>
          <w:rFonts w:ascii="Times New Roman" w:hAnsi="Times New Roman"/>
          <w:sz w:val="28"/>
          <w:szCs w:val="28"/>
        </w:rPr>
        <w:t>муниципальному району</w:t>
      </w:r>
      <w:r w:rsidR="0093734D" w:rsidRPr="0093734D">
        <w:rPr>
          <w:rFonts w:ascii="Times New Roman" w:hAnsi="Times New Roman"/>
          <w:sz w:val="28"/>
          <w:szCs w:val="28"/>
        </w:rPr>
        <w:t xml:space="preserve"> по оперативным данным сложился в размере </w:t>
      </w:r>
      <w:r w:rsidR="0093734D">
        <w:rPr>
          <w:rFonts w:ascii="Times New Roman" w:hAnsi="Times New Roman"/>
          <w:sz w:val="28"/>
          <w:szCs w:val="28"/>
        </w:rPr>
        <w:t>903,3</w:t>
      </w:r>
      <w:r w:rsidR="0093734D" w:rsidRPr="0093734D">
        <w:rPr>
          <w:rFonts w:ascii="Times New Roman" w:hAnsi="Times New Roman"/>
          <w:sz w:val="28"/>
          <w:szCs w:val="28"/>
        </w:rPr>
        <w:t xml:space="preserve"> тыс.кв.м. </w:t>
      </w:r>
    </w:p>
    <w:p w:rsidR="0093734D" w:rsidRPr="0055658C" w:rsidRDefault="0093734D" w:rsidP="0093734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Населением района за счет собственных и заемных (кредитных) средств построено  45 жилых домов общей площадью 4360,28 кв.м. Наибольший удельный вес ввода жилья приходится на городское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Шилкинское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» - 29 домов общей площадью 3359,39 кв.м.</w:t>
      </w:r>
    </w:p>
    <w:p w:rsidR="0093734D" w:rsidRPr="00176AF1" w:rsidRDefault="0093734D" w:rsidP="0093734D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176AF1">
        <w:rPr>
          <w:rFonts w:ascii="Times New Roman" w:hAnsi="Times New Roman"/>
          <w:sz w:val="28"/>
          <w:szCs w:val="28"/>
        </w:rPr>
        <w:t>В рамках реализации программы «Переселение граждан из ветхого и аварийного фонда» в  городском поселении «</w:t>
      </w:r>
      <w:proofErr w:type="spellStart"/>
      <w:r w:rsidRPr="00176AF1">
        <w:rPr>
          <w:rFonts w:ascii="Times New Roman" w:hAnsi="Times New Roman"/>
          <w:sz w:val="28"/>
          <w:szCs w:val="28"/>
        </w:rPr>
        <w:t>Шилкинское</w:t>
      </w:r>
      <w:proofErr w:type="spellEnd"/>
      <w:r w:rsidRPr="00176AF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конце 2014 года</w:t>
      </w:r>
      <w:r w:rsidRPr="00176AF1">
        <w:rPr>
          <w:rFonts w:ascii="Times New Roman" w:hAnsi="Times New Roman"/>
          <w:sz w:val="28"/>
          <w:szCs w:val="28"/>
        </w:rPr>
        <w:t xml:space="preserve"> сдан в эксплуатацию  12</w:t>
      </w:r>
      <w:r>
        <w:rPr>
          <w:rFonts w:ascii="Times New Roman" w:hAnsi="Times New Roman"/>
          <w:sz w:val="28"/>
          <w:szCs w:val="28"/>
        </w:rPr>
        <w:t>-ти</w:t>
      </w:r>
      <w:r w:rsidRPr="00176AF1">
        <w:rPr>
          <w:rFonts w:ascii="Times New Roman" w:hAnsi="Times New Roman"/>
          <w:sz w:val="28"/>
          <w:szCs w:val="28"/>
        </w:rPr>
        <w:t xml:space="preserve"> квартирный жилой дом </w:t>
      </w:r>
      <w:r>
        <w:rPr>
          <w:rFonts w:ascii="Times New Roman" w:hAnsi="Times New Roman"/>
          <w:sz w:val="28"/>
          <w:szCs w:val="28"/>
        </w:rPr>
        <w:t xml:space="preserve">общей </w:t>
      </w:r>
      <w:r w:rsidRPr="00176AF1">
        <w:rPr>
          <w:rFonts w:ascii="Times New Roman" w:hAnsi="Times New Roman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</w:rPr>
        <w:t>962</w:t>
      </w:r>
      <w:r w:rsidRPr="00176AF1">
        <w:rPr>
          <w:rFonts w:ascii="Times New Roman" w:hAnsi="Times New Roman"/>
          <w:sz w:val="28"/>
          <w:szCs w:val="28"/>
        </w:rPr>
        <w:t xml:space="preserve"> кв.м. Общий объем средств  освоенных на  переселение </w:t>
      </w:r>
      <w:r>
        <w:rPr>
          <w:rFonts w:ascii="Times New Roman" w:hAnsi="Times New Roman"/>
          <w:sz w:val="28"/>
          <w:szCs w:val="28"/>
        </w:rPr>
        <w:t>составил</w:t>
      </w:r>
      <w:r w:rsidRPr="00176AF1">
        <w:rPr>
          <w:rFonts w:ascii="Times New Roman" w:hAnsi="Times New Roman"/>
          <w:sz w:val="28"/>
          <w:szCs w:val="28"/>
        </w:rPr>
        <w:t xml:space="preserve"> 15839,0 тыс. руб., в том числе  5346,2 тыс. руб. средства Фонда  содействия реформированию жилищно-коммунального хозяйства Российской Федерации.</w:t>
      </w:r>
      <w:proofErr w:type="gramEnd"/>
      <w:r w:rsidRPr="00176A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76AF1">
        <w:rPr>
          <w:rFonts w:ascii="Times New Roman" w:hAnsi="Times New Roman"/>
          <w:sz w:val="28"/>
          <w:szCs w:val="28"/>
        </w:rPr>
        <w:t>Переселены</w:t>
      </w:r>
      <w:proofErr w:type="gramEnd"/>
      <w:r w:rsidRPr="00176AF1">
        <w:rPr>
          <w:rFonts w:ascii="Times New Roman" w:hAnsi="Times New Roman"/>
          <w:sz w:val="28"/>
          <w:szCs w:val="28"/>
        </w:rPr>
        <w:t xml:space="preserve"> из  аварийных домов 12 семей численностью 35 чел</w:t>
      </w:r>
      <w:r>
        <w:rPr>
          <w:rFonts w:ascii="Times New Roman" w:hAnsi="Times New Roman"/>
          <w:sz w:val="28"/>
          <w:szCs w:val="28"/>
        </w:rPr>
        <w:t>овек</w:t>
      </w:r>
      <w:r w:rsidRPr="00176AF1">
        <w:rPr>
          <w:rFonts w:ascii="Times New Roman" w:hAnsi="Times New Roman"/>
          <w:sz w:val="28"/>
          <w:szCs w:val="28"/>
        </w:rPr>
        <w:t xml:space="preserve">. </w:t>
      </w:r>
    </w:p>
    <w:p w:rsidR="0093734D" w:rsidRDefault="0093734D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734D" w:rsidRPr="0093734D" w:rsidRDefault="0093734D" w:rsidP="0093734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3734D">
        <w:rPr>
          <w:rFonts w:ascii="Times New Roman" w:hAnsi="Times New Roman"/>
          <w:b/>
          <w:sz w:val="28"/>
          <w:szCs w:val="28"/>
        </w:rPr>
        <w:t>25. Площадь земельных участков, предоставленных для строительства в расчете на 10 тыс. человек населения, - всего</w:t>
      </w:r>
    </w:p>
    <w:p w:rsidR="0093734D" w:rsidRPr="0093734D" w:rsidRDefault="0093734D" w:rsidP="0093734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3734D">
        <w:rPr>
          <w:rFonts w:ascii="Times New Roman" w:hAnsi="Times New Roman"/>
          <w:b/>
          <w:sz w:val="28"/>
          <w:szCs w:val="28"/>
        </w:rPr>
        <w:t>в том числе</w:t>
      </w:r>
    </w:p>
    <w:p w:rsidR="0093734D" w:rsidRPr="0093734D" w:rsidRDefault="0093734D" w:rsidP="0093734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93734D">
        <w:rPr>
          <w:rFonts w:ascii="Times New Roman" w:hAnsi="Times New Roman"/>
          <w:b/>
          <w:sz w:val="28"/>
          <w:szCs w:val="28"/>
        </w:rPr>
        <w:t xml:space="preserve">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</w:t>
      </w:r>
    </w:p>
    <w:p w:rsidR="00837ACA" w:rsidRPr="00D6108F" w:rsidRDefault="00837ACA" w:rsidP="00837A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>В соответствии с Земельным кодексом РФ  предоставление земельных участков для строительства капитальных объектов проводится через процедуру проведения торгов. В 2014 году проведено аукционов по продаже права аренды земельных участков:</w:t>
      </w:r>
    </w:p>
    <w:p w:rsidR="00837ACA" w:rsidRPr="00D6108F" w:rsidRDefault="00837ACA" w:rsidP="00837A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>- 2 для строительства многоквартирных жилых домов, площадью 5866 кв.м., по итогам аукционов годовой размер арендной платы составляет 1782,9 тыс. руб.;</w:t>
      </w:r>
    </w:p>
    <w:p w:rsidR="00837ACA" w:rsidRPr="00D6108F" w:rsidRDefault="00837ACA" w:rsidP="00837A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>- 7 для индивидуального жилищного строительства, из них 4 аукциона состоялись, по итогам аукционов годовой размер арендной платы составил 455,1 тыс. руб. (площадь земельных участков 5625 кв.м.), 3 аукциона признаны несостоявшимися по причине отсутствия заявок;</w:t>
      </w:r>
    </w:p>
    <w:p w:rsidR="00837ACA" w:rsidRPr="00D6108F" w:rsidRDefault="00837ACA" w:rsidP="00837A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 xml:space="preserve">- 1 для строительства магазина, по итогам аукциона годовой размер арендной платы составил 12,7 тыс. руб. (площадь земельного участка 52 кв.м.). </w:t>
      </w:r>
    </w:p>
    <w:p w:rsidR="00837ACA" w:rsidRPr="00D6108F" w:rsidRDefault="00837ACA" w:rsidP="00837A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>Для комплексного освоения в целях жилищного строительства земельные участки не предоставлялись.</w:t>
      </w:r>
    </w:p>
    <w:p w:rsidR="00837ACA" w:rsidRPr="00D6108F" w:rsidRDefault="00837ACA" w:rsidP="00837A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 xml:space="preserve">По состоянию на 01 января 2015 года в реестр лиц, имеющих право на бесплатное предоставление в собственность земельных участков на территории </w:t>
      </w:r>
      <w:proofErr w:type="spellStart"/>
      <w:r w:rsidRPr="00D6108F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района для индивидуального жилищного строительства, включено 87 человек, в том числе:</w:t>
      </w:r>
    </w:p>
    <w:p w:rsidR="00837ACA" w:rsidRPr="00D6108F" w:rsidRDefault="00837ACA" w:rsidP="00837A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>- граждан, имеющих трех и более детей в возрасте до 18 лет – 78 человек (89,7%);</w:t>
      </w:r>
    </w:p>
    <w:p w:rsidR="00837ACA" w:rsidRPr="00D6108F" w:rsidRDefault="00837ACA" w:rsidP="00837A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 xml:space="preserve">- детей-инвалидов – 9 человек (10,3%). </w:t>
      </w:r>
    </w:p>
    <w:p w:rsidR="00837ACA" w:rsidRPr="00D6108F" w:rsidRDefault="00837ACA" w:rsidP="00837A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 xml:space="preserve">В целях бесплатного предоставления в собственность льготным категориям граждан в </w:t>
      </w:r>
      <w:proofErr w:type="spellStart"/>
      <w:r w:rsidRPr="00D6108F">
        <w:rPr>
          <w:rFonts w:ascii="Times New Roman" w:hAnsi="Times New Roman"/>
          <w:sz w:val="28"/>
          <w:szCs w:val="28"/>
        </w:rPr>
        <w:t>Шилкинском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районе в 2014 г. сформировано 25 земельных участка общей площадью 29405 кв.м., все земельные участки предложены льготным категориям граждан. </w:t>
      </w:r>
    </w:p>
    <w:p w:rsidR="0093734D" w:rsidRDefault="0093734D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700F0" w:rsidRPr="001700F0" w:rsidRDefault="001700F0" w:rsidP="001700F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700F0">
        <w:rPr>
          <w:rFonts w:ascii="Times New Roman" w:hAnsi="Times New Roman"/>
          <w:b/>
          <w:sz w:val="28"/>
          <w:szCs w:val="28"/>
        </w:rPr>
        <w:t xml:space="preserve">26. Площадь земельных участков, предоставленных для строительства, в отношении которых </w:t>
      </w:r>
      <w:proofErr w:type="gramStart"/>
      <w:r w:rsidRPr="001700F0">
        <w:rPr>
          <w:rFonts w:ascii="Times New Roman" w:hAnsi="Times New Roman"/>
          <w:b/>
          <w:sz w:val="28"/>
          <w:szCs w:val="28"/>
        </w:rPr>
        <w:t>с даты принятия</w:t>
      </w:r>
      <w:proofErr w:type="gramEnd"/>
      <w:r w:rsidRPr="001700F0">
        <w:rPr>
          <w:rFonts w:ascii="Times New Roman" w:hAnsi="Times New Roman"/>
          <w:b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1700F0" w:rsidRPr="001700F0" w:rsidRDefault="001700F0" w:rsidP="001700F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700F0">
        <w:rPr>
          <w:rFonts w:ascii="Times New Roman" w:hAnsi="Times New Roman"/>
          <w:b/>
          <w:sz w:val="28"/>
          <w:szCs w:val="28"/>
        </w:rPr>
        <w:t>объектов жилищного строительства - в течение 3 лет</w:t>
      </w:r>
    </w:p>
    <w:p w:rsidR="0093734D" w:rsidRPr="00B44B2B" w:rsidRDefault="001700F0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700F0">
        <w:rPr>
          <w:rFonts w:ascii="Times New Roman" w:hAnsi="Times New Roman"/>
          <w:b/>
          <w:sz w:val="28"/>
          <w:szCs w:val="28"/>
        </w:rPr>
        <w:t>иных объектов капитального строительства - в течение 5 лет</w:t>
      </w:r>
    </w:p>
    <w:p w:rsidR="00B44B2B" w:rsidRDefault="00B44B2B" w:rsidP="00B44B2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44B2B" w:rsidRPr="00D6108F" w:rsidRDefault="00B44B2B" w:rsidP="00B44B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D6108F">
        <w:rPr>
          <w:rFonts w:ascii="Times New Roman" w:hAnsi="Times New Roman"/>
          <w:sz w:val="28"/>
          <w:szCs w:val="28"/>
        </w:rPr>
        <w:t>Площадь земельных участков предоставленных под строительство в отношении  которых не было получено разрешение на ввод  снизилась по отношению к предыдущему периоду за счет увеличения  количества выдаваемых ипотечных (жилищных) кредитов, за счет предоставления гражданам и молодым семьям  государственных социальных выплат на с</w:t>
      </w:r>
      <w:r>
        <w:rPr>
          <w:rFonts w:ascii="Times New Roman" w:hAnsi="Times New Roman"/>
          <w:sz w:val="28"/>
          <w:szCs w:val="28"/>
        </w:rPr>
        <w:t>т</w:t>
      </w:r>
      <w:r w:rsidRPr="00D6108F">
        <w:rPr>
          <w:rFonts w:ascii="Times New Roman" w:hAnsi="Times New Roman"/>
          <w:sz w:val="28"/>
          <w:szCs w:val="28"/>
        </w:rPr>
        <w:t>роительство жилья, а  иные  объекты</w:t>
      </w:r>
      <w:r>
        <w:rPr>
          <w:rFonts w:ascii="Times New Roman" w:hAnsi="Times New Roman"/>
          <w:sz w:val="28"/>
          <w:szCs w:val="28"/>
        </w:rPr>
        <w:t>,</w:t>
      </w:r>
      <w:r w:rsidRPr="00D6108F">
        <w:rPr>
          <w:rFonts w:ascii="Times New Roman" w:hAnsi="Times New Roman"/>
          <w:sz w:val="28"/>
          <w:szCs w:val="28"/>
        </w:rPr>
        <w:t xml:space="preserve"> это в основном объекты </w:t>
      </w:r>
      <w:r w:rsidRPr="00D6108F">
        <w:rPr>
          <w:rFonts w:ascii="Times New Roman" w:hAnsi="Times New Roman"/>
          <w:sz w:val="28"/>
          <w:szCs w:val="28"/>
        </w:rPr>
        <w:lastRenderedPageBreak/>
        <w:t>предпринимательской деяте</w:t>
      </w:r>
      <w:r>
        <w:rPr>
          <w:rFonts w:ascii="Times New Roman" w:hAnsi="Times New Roman"/>
          <w:sz w:val="28"/>
          <w:szCs w:val="28"/>
        </w:rPr>
        <w:t>льности (магазины, кафе и т.п.)</w:t>
      </w:r>
      <w:r w:rsidRPr="00D6108F">
        <w:rPr>
          <w:rFonts w:ascii="Times New Roman" w:hAnsi="Times New Roman"/>
          <w:sz w:val="28"/>
          <w:szCs w:val="28"/>
        </w:rPr>
        <w:t>, которые вводятся   быстрее.</w:t>
      </w:r>
      <w:proofErr w:type="gramEnd"/>
    </w:p>
    <w:p w:rsidR="0093734D" w:rsidRDefault="0093734D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44B2B" w:rsidRPr="00B44B2B" w:rsidRDefault="00B44B2B" w:rsidP="00B44B2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4B2B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B44B2B" w:rsidRPr="00B44B2B" w:rsidRDefault="00B44B2B" w:rsidP="00B44B2B">
      <w:pPr>
        <w:pStyle w:val="a3"/>
        <w:rPr>
          <w:rFonts w:ascii="Times New Roman" w:hAnsi="Times New Roman"/>
          <w:b/>
          <w:sz w:val="28"/>
          <w:szCs w:val="28"/>
        </w:rPr>
      </w:pPr>
    </w:p>
    <w:p w:rsidR="00B44B2B" w:rsidRDefault="00B44B2B" w:rsidP="00B44B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27. </w:t>
      </w:r>
      <w:r w:rsidRPr="00B44B2B">
        <w:rPr>
          <w:rFonts w:ascii="Times New Roman" w:hAnsi="Times New Roman"/>
          <w:b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B44B2B" w:rsidRPr="00B44B2B" w:rsidRDefault="00B44B2B" w:rsidP="00B44B2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44B2B">
        <w:rPr>
          <w:rFonts w:ascii="Times New Roman" w:hAnsi="Times New Roman"/>
          <w:sz w:val="28"/>
          <w:szCs w:val="28"/>
        </w:rPr>
        <w:t xml:space="preserve">В соответствии с Жилищным кодексом РФ для обеспечения благоприятных и безопасных условий проживания граждан, надлежащего содержания общего имущества в многоквартирном доме, решения вопросов пользования имуществом, а также предоставление коммунальных услуг гражданам, проживающим в доме, собственники помещений обязаны выбрать один из возможных способов управления многоквартирным домом. </w:t>
      </w:r>
      <w:r w:rsidRPr="00B44B2B">
        <w:rPr>
          <w:rFonts w:ascii="Times New Roman" w:hAnsi="Times New Roman"/>
          <w:bCs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201</w:t>
      </w:r>
      <w:r>
        <w:rPr>
          <w:rFonts w:ascii="Times New Roman" w:hAnsi="Times New Roman"/>
          <w:bCs/>
          <w:sz w:val="28"/>
          <w:szCs w:val="28"/>
        </w:rPr>
        <w:t>4 году составляет 100% .</w:t>
      </w:r>
    </w:p>
    <w:p w:rsidR="00B44B2B" w:rsidRDefault="00B44B2B" w:rsidP="00B44B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0140D" w:rsidRPr="00E0140D" w:rsidRDefault="00E0140D" w:rsidP="00E0140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0140D">
        <w:rPr>
          <w:rFonts w:ascii="Times New Roman" w:hAnsi="Times New Roman"/>
          <w:b/>
          <w:sz w:val="28"/>
          <w:szCs w:val="28"/>
        </w:rPr>
        <w:t xml:space="preserve">28. Доля организаций коммунального комплекса, осуществляющих производство товаров, оказание услуг по </w:t>
      </w:r>
      <w:proofErr w:type="spellStart"/>
      <w:r w:rsidRPr="00E0140D">
        <w:rPr>
          <w:rFonts w:ascii="Times New Roman" w:hAnsi="Times New Roman"/>
          <w:b/>
          <w:sz w:val="28"/>
          <w:szCs w:val="28"/>
        </w:rPr>
        <w:t>водо</w:t>
      </w:r>
      <w:proofErr w:type="spellEnd"/>
      <w:r w:rsidRPr="00E0140D">
        <w:rPr>
          <w:rFonts w:ascii="Times New Roman" w:hAnsi="Times New Roman"/>
          <w:b/>
          <w:sz w:val="28"/>
          <w:szCs w:val="28"/>
        </w:rPr>
        <w:t>-, тепл</w:t>
      </w:r>
      <w:proofErr w:type="gramStart"/>
      <w:r w:rsidRPr="00E0140D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E0140D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0140D">
        <w:rPr>
          <w:rFonts w:ascii="Times New Roman" w:hAnsi="Times New Roman"/>
          <w:b/>
          <w:sz w:val="28"/>
          <w:szCs w:val="28"/>
        </w:rPr>
        <w:t>газо</w:t>
      </w:r>
      <w:proofErr w:type="spellEnd"/>
      <w:r w:rsidRPr="00E0140D">
        <w:rPr>
          <w:rFonts w:ascii="Times New Roman" w:hAnsi="Times New Roman"/>
          <w:b/>
          <w:sz w:val="28"/>
          <w:szCs w:val="28"/>
        </w:rPr>
        <w:t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</w:t>
      </w:r>
      <w:r>
        <w:rPr>
          <w:rFonts w:ascii="Times New Roman" w:hAnsi="Times New Roman"/>
          <w:b/>
          <w:sz w:val="28"/>
          <w:szCs w:val="28"/>
        </w:rPr>
        <w:t xml:space="preserve">дерации и (или) </w:t>
      </w:r>
      <w:r w:rsidRPr="00E0140D">
        <w:rPr>
          <w:rFonts w:ascii="Times New Roman" w:hAnsi="Times New Roman"/>
          <w:b/>
          <w:sz w:val="28"/>
          <w:szCs w:val="28"/>
        </w:rPr>
        <w:t xml:space="preserve">муниципального района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E0140D">
        <w:rPr>
          <w:rFonts w:ascii="Times New Roman" w:hAnsi="Times New Roman"/>
          <w:b/>
          <w:sz w:val="28"/>
          <w:szCs w:val="28"/>
        </w:rPr>
        <w:t>осуществляющих</w:t>
      </w:r>
      <w:proofErr w:type="gramEnd"/>
      <w:r w:rsidRPr="00E0140D">
        <w:rPr>
          <w:rFonts w:ascii="Times New Roman" w:hAnsi="Times New Roman"/>
          <w:b/>
          <w:sz w:val="28"/>
          <w:szCs w:val="28"/>
        </w:rPr>
        <w:t xml:space="preserve"> свою деятельность на территории муниципального района</w:t>
      </w:r>
    </w:p>
    <w:p w:rsidR="00E0140D" w:rsidRPr="00D6108F" w:rsidRDefault="00E0140D" w:rsidP="00E0140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D6108F">
        <w:rPr>
          <w:rFonts w:ascii="Times New Roman" w:hAnsi="Times New Roman"/>
          <w:sz w:val="28"/>
          <w:szCs w:val="28"/>
        </w:rPr>
        <w:t>водо</w:t>
      </w:r>
      <w:proofErr w:type="spellEnd"/>
      <w:r w:rsidRPr="00D6108F">
        <w:rPr>
          <w:rFonts w:ascii="Times New Roman" w:hAnsi="Times New Roman"/>
          <w:sz w:val="28"/>
          <w:szCs w:val="28"/>
        </w:rPr>
        <w:t>-, тепл</w:t>
      </w:r>
      <w:proofErr w:type="gramStart"/>
      <w:r w:rsidRPr="00D6108F">
        <w:rPr>
          <w:rFonts w:ascii="Times New Roman" w:hAnsi="Times New Roman"/>
          <w:sz w:val="28"/>
          <w:szCs w:val="28"/>
        </w:rPr>
        <w:t>о-</w:t>
      </w:r>
      <w:proofErr w:type="gramEnd"/>
      <w:r w:rsidRPr="00D6108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6108F">
        <w:rPr>
          <w:rFonts w:ascii="Times New Roman" w:hAnsi="Times New Roman"/>
          <w:sz w:val="28"/>
          <w:szCs w:val="28"/>
        </w:rPr>
        <w:t>газо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D6108F">
        <w:rPr>
          <w:rFonts w:ascii="Times New Roman" w:hAnsi="Times New Roman"/>
          <w:sz w:val="28"/>
          <w:szCs w:val="28"/>
        </w:rPr>
        <w:t>электро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- 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25 %, в общем числе организаций коммунального комплекса, осуществляющих свою деятельность на территории муниципального района  увеличилось </w:t>
      </w:r>
      <w:r>
        <w:rPr>
          <w:rFonts w:ascii="Times New Roman" w:hAnsi="Times New Roman"/>
          <w:sz w:val="28"/>
          <w:szCs w:val="28"/>
        </w:rPr>
        <w:t xml:space="preserve">на 10 процентных пункта с 70% в 2013 году </w:t>
      </w:r>
      <w:r w:rsidRPr="00D6108F">
        <w:rPr>
          <w:rFonts w:ascii="Times New Roman" w:hAnsi="Times New Roman"/>
          <w:sz w:val="28"/>
          <w:szCs w:val="28"/>
        </w:rPr>
        <w:t>до  80 %</w:t>
      </w:r>
      <w:r>
        <w:rPr>
          <w:rFonts w:ascii="Times New Roman" w:hAnsi="Times New Roman"/>
          <w:sz w:val="28"/>
          <w:szCs w:val="28"/>
        </w:rPr>
        <w:t xml:space="preserve"> в 2014 году</w:t>
      </w:r>
      <w:r w:rsidRPr="00D6108F">
        <w:rPr>
          <w:rFonts w:ascii="Times New Roman" w:hAnsi="Times New Roman"/>
          <w:sz w:val="28"/>
          <w:szCs w:val="28"/>
        </w:rPr>
        <w:t>,  так как в поселениях с многоквартирными домами коммунального услуги  предо</w:t>
      </w:r>
      <w:r>
        <w:rPr>
          <w:rFonts w:ascii="Times New Roman" w:hAnsi="Times New Roman"/>
          <w:sz w:val="28"/>
          <w:szCs w:val="28"/>
        </w:rPr>
        <w:t>ставляют  8 организаций,</w:t>
      </w:r>
      <w:r w:rsidRPr="00D6108F">
        <w:rPr>
          <w:rFonts w:ascii="Times New Roman" w:hAnsi="Times New Roman"/>
          <w:sz w:val="28"/>
          <w:szCs w:val="28"/>
        </w:rPr>
        <w:t xml:space="preserve">  использующих объекты коммунальной инфраструктуры на праве ч</w:t>
      </w:r>
      <w:r>
        <w:rPr>
          <w:rFonts w:ascii="Times New Roman" w:hAnsi="Times New Roman"/>
          <w:sz w:val="28"/>
          <w:szCs w:val="28"/>
        </w:rPr>
        <w:t xml:space="preserve">астной собственности  из 10 </w:t>
      </w:r>
      <w:r w:rsidRPr="00D6108F">
        <w:rPr>
          <w:rFonts w:ascii="Times New Roman" w:hAnsi="Times New Roman"/>
          <w:sz w:val="28"/>
          <w:szCs w:val="28"/>
        </w:rPr>
        <w:t xml:space="preserve"> организаций  коммунального комплекса.</w:t>
      </w:r>
    </w:p>
    <w:p w:rsidR="00E0140D" w:rsidRPr="00B44B2B" w:rsidRDefault="00E0140D" w:rsidP="00B44B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E0569" w:rsidRPr="002E0569" w:rsidRDefault="002E0569" w:rsidP="002E056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2E0569">
        <w:rPr>
          <w:rFonts w:ascii="Times New Roman" w:hAnsi="Times New Roman"/>
          <w:b/>
          <w:sz w:val="28"/>
          <w:szCs w:val="28"/>
        </w:rPr>
        <w:t>29. 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2E0569" w:rsidRDefault="002E0569" w:rsidP="002E0569">
      <w:pPr>
        <w:pStyle w:val="a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E0569">
        <w:rPr>
          <w:rFonts w:ascii="Times New Roman" w:hAnsi="Times New Roman"/>
          <w:sz w:val="28"/>
          <w:szCs w:val="28"/>
        </w:rPr>
        <w:t>Значение показателя в 201</w:t>
      </w:r>
      <w:r>
        <w:rPr>
          <w:rFonts w:ascii="Times New Roman" w:hAnsi="Times New Roman"/>
          <w:sz w:val="28"/>
          <w:szCs w:val="28"/>
        </w:rPr>
        <w:t>4</w:t>
      </w:r>
      <w:r w:rsidRPr="002E0569">
        <w:rPr>
          <w:rFonts w:ascii="Times New Roman" w:hAnsi="Times New Roman"/>
          <w:sz w:val="28"/>
          <w:szCs w:val="28"/>
        </w:rPr>
        <w:t xml:space="preserve"> году составило </w:t>
      </w:r>
      <w:r w:rsidR="00AC051B">
        <w:rPr>
          <w:rFonts w:ascii="Times New Roman" w:hAnsi="Times New Roman"/>
          <w:sz w:val="28"/>
          <w:szCs w:val="28"/>
        </w:rPr>
        <w:t>23,3%</w:t>
      </w:r>
      <w:r w:rsidRPr="002E0569">
        <w:rPr>
          <w:rFonts w:ascii="Times New Roman" w:hAnsi="Times New Roman"/>
          <w:sz w:val="28"/>
          <w:szCs w:val="28"/>
        </w:rPr>
        <w:t>. Изменение произошло по сравнению с 201</w:t>
      </w:r>
      <w:r w:rsidR="0047425B">
        <w:rPr>
          <w:rFonts w:ascii="Times New Roman" w:hAnsi="Times New Roman"/>
          <w:sz w:val="28"/>
          <w:szCs w:val="28"/>
        </w:rPr>
        <w:t>3</w:t>
      </w:r>
      <w:r w:rsidRPr="002E0569">
        <w:rPr>
          <w:rFonts w:ascii="Times New Roman" w:hAnsi="Times New Roman"/>
          <w:sz w:val="28"/>
          <w:szCs w:val="28"/>
        </w:rPr>
        <w:t xml:space="preserve">  годом на </w:t>
      </w:r>
      <w:r w:rsidR="0047425B">
        <w:rPr>
          <w:rFonts w:ascii="Times New Roman" w:hAnsi="Times New Roman"/>
          <w:sz w:val="28"/>
          <w:szCs w:val="28"/>
        </w:rPr>
        <w:t>3,1</w:t>
      </w:r>
      <w:r w:rsidRPr="002E05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0569">
        <w:rPr>
          <w:rFonts w:ascii="Times New Roman" w:hAnsi="Times New Roman"/>
          <w:sz w:val="28"/>
          <w:szCs w:val="28"/>
        </w:rPr>
        <w:t>процентных</w:t>
      </w:r>
      <w:proofErr w:type="gramEnd"/>
      <w:r w:rsidRPr="002E0569">
        <w:rPr>
          <w:rFonts w:ascii="Times New Roman" w:hAnsi="Times New Roman"/>
          <w:sz w:val="28"/>
          <w:szCs w:val="28"/>
        </w:rPr>
        <w:t xml:space="preserve"> пункта. </w:t>
      </w:r>
      <w:r w:rsidRPr="002E0569">
        <w:rPr>
          <w:rFonts w:ascii="Times New Roman" w:hAnsi="Times New Roman"/>
          <w:bCs/>
          <w:iCs/>
          <w:sz w:val="28"/>
          <w:szCs w:val="28"/>
        </w:rPr>
        <w:t>В 201</w:t>
      </w:r>
      <w:r w:rsidR="0047425B">
        <w:rPr>
          <w:rFonts w:ascii="Times New Roman" w:hAnsi="Times New Roman"/>
          <w:bCs/>
          <w:iCs/>
          <w:sz w:val="28"/>
          <w:szCs w:val="28"/>
        </w:rPr>
        <w:t>5</w:t>
      </w:r>
      <w:r w:rsidRPr="002E0569">
        <w:rPr>
          <w:rFonts w:ascii="Times New Roman" w:hAnsi="Times New Roman"/>
          <w:bCs/>
          <w:iCs/>
          <w:sz w:val="28"/>
          <w:szCs w:val="28"/>
        </w:rPr>
        <w:t>-201</w:t>
      </w:r>
      <w:r w:rsidR="0047425B">
        <w:rPr>
          <w:rFonts w:ascii="Times New Roman" w:hAnsi="Times New Roman"/>
          <w:bCs/>
          <w:iCs/>
          <w:sz w:val="28"/>
          <w:szCs w:val="28"/>
        </w:rPr>
        <w:t xml:space="preserve">7 </w:t>
      </w:r>
      <w:r w:rsidRPr="002E0569">
        <w:rPr>
          <w:rFonts w:ascii="Times New Roman" w:hAnsi="Times New Roman"/>
          <w:bCs/>
          <w:iCs/>
          <w:sz w:val="28"/>
          <w:szCs w:val="28"/>
        </w:rPr>
        <w:t xml:space="preserve">годах значение показателя планируется на уровне соответственно: </w:t>
      </w:r>
      <w:r w:rsidR="0047425B">
        <w:rPr>
          <w:rFonts w:ascii="Times New Roman" w:hAnsi="Times New Roman"/>
          <w:bCs/>
          <w:iCs/>
          <w:sz w:val="28"/>
          <w:szCs w:val="28"/>
        </w:rPr>
        <w:t>30</w:t>
      </w:r>
      <w:r w:rsidRPr="002E0569">
        <w:rPr>
          <w:rFonts w:ascii="Times New Roman" w:hAnsi="Times New Roman"/>
          <w:bCs/>
          <w:iCs/>
          <w:sz w:val="28"/>
          <w:szCs w:val="28"/>
        </w:rPr>
        <w:t xml:space="preserve">,0%, </w:t>
      </w:r>
      <w:r w:rsidR="0047425B">
        <w:rPr>
          <w:rFonts w:ascii="Times New Roman" w:hAnsi="Times New Roman"/>
          <w:bCs/>
          <w:iCs/>
          <w:sz w:val="28"/>
          <w:szCs w:val="28"/>
        </w:rPr>
        <w:t>40</w:t>
      </w:r>
      <w:r w:rsidRPr="002E0569">
        <w:rPr>
          <w:rFonts w:ascii="Times New Roman" w:hAnsi="Times New Roman"/>
          <w:bCs/>
          <w:iCs/>
          <w:sz w:val="28"/>
          <w:szCs w:val="28"/>
        </w:rPr>
        <w:t xml:space="preserve">,0%, </w:t>
      </w:r>
      <w:r w:rsidR="0047425B">
        <w:rPr>
          <w:rFonts w:ascii="Times New Roman" w:hAnsi="Times New Roman"/>
          <w:bCs/>
          <w:iCs/>
          <w:sz w:val="28"/>
          <w:szCs w:val="28"/>
        </w:rPr>
        <w:t>5</w:t>
      </w:r>
      <w:r w:rsidRPr="002E0569">
        <w:rPr>
          <w:rFonts w:ascii="Times New Roman" w:hAnsi="Times New Roman"/>
          <w:bCs/>
          <w:iCs/>
          <w:sz w:val="28"/>
          <w:szCs w:val="28"/>
        </w:rPr>
        <w:t>0,0%.</w:t>
      </w:r>
    </w:p>
    <w:p w:rsidR="003C2A83" w:rsidRPr="00D6108F" w:rsidRDefault="003C2A83" w:rsidP="003C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>Администрациями поселений разработан график  проведения кадастрового учета многоквартирных домов с учетом проведения   учета по всем многоквартирным домам. Общее количество многоквартирных домов составляет 326 ед., в том числе на 76 домов осуществлен государственный кадастровый учет  земельных участков.</w:t>
      </w:r>
    </w:p>
    <w:p w:rsidR="003C2A83" w:rsidRDefault="003C2A83" w:rsidP="002E056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1B9A" w:rsidRPr="00DF1B9A" w:rsidRDefault="00DF1B9A" w:rsidP="00DF1B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F1B9A">
        <w:rPr>
          <w:rFonts w:ascii="Times New Roman" w:hAnsi="Times New Roman"/>
          <w:b/>
          <w:sz w:val="28"/>
          <w:szCs w:val="28"/>
        </w:rPr>
        <w:t xml:space="preserve">30. </w:t>
      </w:r>
      <w:proofErr w:type="gramStart"/>
      <w:r w:rsidRPr="00DF1B9A">
        <w:rPr>
          <w:rFonts w:ascii="Times New Roman" w:hAnsi="Times New Roman"/>
          <w:b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2E70A1" w:rsidRPr="00D6108F" w:rsidRDefault="00DF1B9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E70A1" w:rsidRPr="00D6108F">
        <w:rPr>
          <w:rFonts w:ascii="Times New Roman" w:hAnsi="Times New Roman"/>
          <w:sz w:val="28"/>
          <w:szCs w:val="28"/>
        </w:rPr>
        <w:t xml:space="preserve">Доля населения, получившего жилые помещения и улучшившие жилищные условия в отчетном году в общей численности населения, </w:t>
      </w:r>
      <w:proofErr w:type="gramStart"/>
      <w:r w:rsidR="002E70A1" w:rsidRPr="00D6108F">
        <w:rPr>
          <w:rFonts w:ascii="Times New Roman" w:hAnsi="Times New Roman"/>
          <w:sz w:val="28"/>
          <w:szCs w:val="28"/>
        </w:rPr>
        <w:t>состоящих</w:t>
      </w:r>
      <w:proofErr w:type="gramEnd"/>
      <w:r w:rsidR="002E70A1" w:rsidRPr="00D6108F">
        <w:rPr>
          <w:rFonts w:ascii="Times New Roman" w:hAnsi="Times New Roman"/>
          <w:sz w:val="28"/>
          <w:szCs w:val="28"/>
        </w:rPr>
        <w:t xml:space="preserve"> на учете в качестве нуждающихся увеличивается. Ввод жилья   </w:t>
      </w:r>
      <w:r w:rsidR="003D6947">
        <w:rPr>
          <w:rFonts w:ascii="Times New Roman" w:hAnsi="Times New Roman"/>
          <w:sz w:val="28"/>
          <w:szCs w:val="28"/>
        </w:rPr>
        <w:t>осуществляется</w:t>
      </w:r>
      <w:r w:rsidR="002E70A1" w:rsidRPr="00D6108F">
        <w:rPr>
          <w:rFonts w:ascii="Times New Roman" w:hAnsi="Times New Roman"/>
          <w:sz w:val="28"/>
          <w:szCs w:val="28"/>
        </w:rPr>
        <w:t xml:space="preserve"> участниками </w:t>
      </w:r>
      <w:r w:rsidR="003D6947">
        <w:rPr>
          <w:rFonts w:ascii="Times New Roman" w:hAnsi="Times New Roman"/>
          <w:sz w:val="28"/>
          <w:szCs w:val="28"/>
        </w:rPr>
        <w:t xml:space="preserve">в рамках реализации на территории района </w:t>
      </w:r>
      <w:r w:rsidR="002E70A1" w:rsidRPr="00D6108F">
        <w:rPr>
          <w:rFonts w:ascii="Times New Roman" w:hAnsi="Times New Roman"/>
          <w:sz w:val="28"/>
          <w:szCs w:val="28"/>
        </w:rPr>
        <w:t>программ «Обеспечение жильем молодых семей» и «Устойчивое развитие сельских территорий на период до 2020 года», а также  при участии поселений   «</w:t>
      </w:r>
      <w:proofErr w:type="spellStart"/>
      <w:r w:rsidR="002E70A1" w:rsidRPr="00D6108F">
        <w:rPr>
          <w:rFonts w:ascii="Times New Roman" w:hAnsi="Times New Roman"/>
          <w:sz w:val="28"/>
          <w:szCs w:val="28"/>
        </w:rPr>
        <w:t>Шилкинское</w:t>
      </w:r>
      <w:proofErr w:type="spellEnd"/>
      <w:r w:rsidR="002E70A1" w:rsidRPr="00D6108F">
        <w:rPr>
          <w:rFonts w:ascii="Times New Roman" w:hAnsi="Times New Roman"/>
          <w:sz w:val="28"/>
          <w:szCs w:val="28"/>
        </w:rPr>
        <w:t xml:space="preserve">» и «Первомайское» в  региональной программе по переселению граждан их аварийного жилья.  </w:t>
      </w:r>
    </w:p>
    <w:p w:rsidR="00E9279A" w:rsidRPr="00176AF1" w:rsidRDefault="00E9279A" w:rsidP="00E9279A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6AF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рамках</w:t>
      </w:r>
      <w:r w:rsidRPr="00176AF1">
        <w:rPr>
          <w:rFonts w:ascii="Times New Roman" w:hAnsi="Times New Roman"/>
          <w:sz w:val="28"/>
          <w:szCs w:val="28"/>
        </w:rPr>
        <w:t xml:space="preserve"> реализации национального проекта «Доступное и комфортное жилье - гражданам России» по программе «Обеспечение жильем молодых семей» в 2014 году в городских поселениях района 6 молодых семей  реализовали право на получение социальной выплаты. Общая сумма  социальных выплат  из бюджетов всех уровней  составила 2261,9 тыс. руб.</w:t>
      </w:r>
    </w:p>
    <w:p w:rsidR="00E9279A" w:rsidRDefault="00E9279A" w:rsidP="00E927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6AF1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На территории района действует</w:t>
      </w:r>
      <w:r w:rsidRPr="00176AF1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евая  программа</w:t>
      </w:r>
      <w:r w:rsidRPr="00176AF1">
        <w:rPr>
          <w:rFonts w:ascii="Times New Roman" w:hAnsi="Times New Roman"/>
          <w:sz w:val="28"/>
          <w:szCs w:val="28"/>
        </w:rPr>
        <w:t xml:space="preserve"> «Устойчивое развитие сельских тер</w:t>
      </w:r>
      <w:r>
        <w:rPr>
          <w:rFonts w:ascii="Times New Roman" w:hAnsi="Times New Roman"/>
          <w:sz w:val="28"/>
          <w:szCs w:val="28"/>
        </w:rPr>
        <w:t xml:space="preserve">риторий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период до 2020 года». В</w:t>
      </w:r>
      <w:r w:rsidRPr="00176AF1">
        <w:rPr>
          <w:rFonts w:ascii="Times New Roman" w:hAnsi="Times New Roman"/>
          <w:sz w:val="28"/>
          <w:szCs w:val="28"/>
        </w:rPr>
        <w:t xml:space="preserve"> 2014 году выдано 20 свидетельств о предоставлении социальной выплаты на строительство (приобретение) жилья в сельской местности на сумму 10235,8 тыс</w:t>
      </w:r>
      <w:proofErr w:type="gramStart"/>
      <w:r w:rsidRPr="00176AF1">
        <w:rPr>
          <w:rFonts w:ascii="Times New Roman" w:hAnsi="Times New Roman"/>
          <w:sz w:val="28"/>
          <w:szCs w:val="28"/>
        </w:rPr>
        <w:t>.р</w:t>
      </w:r>
      <w:proofErr w:type="gramEnd"/>
      <w:r w:rsidRPr="00176AF1">
        <w:rPr>
          <w:rFonts w:ascii="Times New Roman" w:hAnsi="Times New Roman"/>
          <w:sz w:val="28"/>
          <w:szCs w:val="28"/>
        </w:rPr>
        <w:t xml:space="preserve">уб. Произведены социальные  выплаты  10 участникам программы   на общую сумму 2496,8 тыс. руб. за счет средств федерального и  краевого бюджетов. Сформирован  </w:t>
      </w:r>
      <w:r>
        <w:rPr>
          <w:rFonts w:ascii="Times New Roman" w:hAnsi="Times New Roman"/>
          <w:sz w:val="28"/>
          <w:szCs w:val="28"/>
        </w:rPr>
        <w:t>список участников мероприятий на улучшение</w:t>
      </w:r>
      <w:r w:rsidRPr="00176AF1">
        <w:rPr>
          <w:rFonts w:ascii="Times New Roman" w:hAnsi="Times New Roman"/>
          <w:sz w:val="28"/>
          <w:szCs w:val="28"/>
        </w:rPr>
        <w:t xml:space="preserve"> жилищных условий граждан, проживающих в сельской местности на 2015</w:t>
      </w:r>
      <w:r>
        <w:rPr>
          <w:rFonts w:ascii="Times New Roman" w:hAnsi="Times New Roman"/>
          <w:sz w:val="28"/>
          <w:szCs w:val="28"/>
        </w:rPr>
        <w:t>-2019</w:t>
      </w:r>
      <w:r w:rsidRPr="00176AF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176AF1">
        <w:rPr>
          <w:rFonts w:ascii="Times New Roman" w:hAnsi="Times New Roman"/>
          <w:sz w:val="28"/>
          <w:szCs w:val="28"/>
        </w:rPr>
        <w:t xml:space="preserve"> в количестве 108 участников.</w:t>
      </w:r>
    </w:p>
    <w:p w:rsidR="002E70A1" w:rsidRPr="00D6108F" w:rsidRDefault="002E70A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61505" w:rsidRDefault="00361505" w:rsidP="00361505">
      <w:pPr>
        <w:pStyle w:val="a7"/>
        <w:jc w:val="both"/>
        <w:rPr>
          <w:b/>
          <w:sz w:val="28"/>
          <w:szCs w:val="28"/>
        </w:rPr>
      </w:pPr>
      <w:r w:rsidRPr="00AD1CCF">
        <w:rPr>
          <w:b/>
          <w:sz w:val="28"/>
          <w:szCs w:val="28"/>
        </w:rPr>
        <w:t>Организация муниципального управления</w:t>
      </w:r>
    </w:p>
    <w:p w:rsidR="00361505" w:rsidRPr="00AD1CCF" w:rsidRDefault="00361505" w:rsidP="00361505">
      <w:pPr>
        <w:pStyle w:val="a7"/>
        <w:jc w:val="both"/>
        <w:rPr>
          <w:b/>
          <w:sz w:val="28"/>
          <w:szCs w:val="28"/>
        </w:rPr>
      </w:pPr>
    </w:p>
    <w:p w:rsidR="006F387A" w:rsidRPr="00361505" w:rsidRDefault="0054708A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61505" w:rsidRPr="00361505">
        <w:rPr>
          <w:rFonts w:ascii="Times New Roman" w:hAnsi="Times New Roman"/>
          <w:b/>
          <w:sz w:val="28"/>
          <w:szCs w:val="28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9E246E" w:rsidRDefault="00361505" w:rsidP="009E24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9E246E" w:rsidRPr="00082540">
        <w:rPr>
          <w:rFonts w:ascii="Times New Roman" w:hAnsi="Times New Roman"/>
          <w:sz w:val="28"/>
          <w:szCs w:val="28"/>
        </w:rPr>
        <w:t xml:space="preserve">Консолидированный бюджет </w:t>
      </w:r>
      <w:proofErr w:type="spellStart"/>
      <w:r w:rsidR="009E246E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="009E246E">
        <w:rPr>
          <w:rFonts w:ascii="Times New Roman" w:hAnsi="Times New Roman"/>
          <w:sz w:val="28"/>
          <w:szCs w:val="28"/>
        </w:rPr>
        <w:t xml:space="preserve"> </w:t>
      </w:r>
      <w:r w:rsidR="009E246E" w:rsidRPr="00082540">
        <w:rPr>
          <w:rFonts w:ascii="Times New Roman" w:hAnsi="Times New Roman"/>
          <w:sz w:val="28"/>
          <w:szCs w:val="28"/>
        </w:rPr>
        <w:t>района по доходам с учетом безвозмездных поступлений за 2014 год исполн</w:t>
      </w:r>
      <w:r w:rsidR="009E246E">
        <w:rPr>
          <w:rFonts w:ascii="Times New Roman" w:hAnsi="Times New Roman"/>
          <w:sz w:val="28"/>
          <w:szCs w:val="28"/>
        </w:rPr>
        <w:t>ен в сумме 1 331 599,3 тыс. рублей,</w:t>
      </w:r>
      <w:r w:rsidR="009E246E" w:rsidRPr="00082540">
        <w:rPr>
          <w:rFonts w:ascii="Times New Roman" w:hAnsi="Times New Roman"/>
          <w:sz w:val="28"/>
          <w:szCs w:val="28"/>
        </w:rPr>
        <w:t xml:space="preserve"> или 93,9 % к бюджетным назначениям с учетом внесенных изменений</w:t>
      </w:r>
      <w:r w:rsidR="009E246E">
        <w:rPr>
          <w:rFonts w:ascii="Times New Roman" w:hAnsi="Times New Roman"/>
          <w:sz w:val="28"/>
          <w:szCs w:val="28"/>
        </w:rPr>
        <w:t>.</w:t>
      </w:r>
    </w:p>
    <w:p w:rsidR="009E246E" w:rsidRPr="00CB7333" w:rsidRDefault="009E246E" w:rsidP="009E24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7333">
        <w:rPr>
          <w:rFonts w:ascii="Times New Roman" w:hAnsi="Times New Roman"/>
          <w:sz w:val="28"/>
          <w:szCs w:val="28"/>
        </w:rPr>
        <w:t>Налоговые и  неналоговые до</w:t>
      </w:r>
      <w:r>
        <w:rPr>
          <w:rFonts w:ascii="Times New Roman" w:hAnsi="Times New Roman"/>
          <w:sz w:val="28"/>
          <w:szCs w:val="28"/>
        </w:rPr>
        <w:t>ходы консолидированного бюджета района</w:t>
      </w:r>
      <w:r w:rsidRPr="00CB7333">
        <w:rPr>
          <w:rFonts w:ascii="Times New Roman" w:hAnsi="Times New Roman"/>
          <w:sz w:val="28"/>
          <w:szCs w:val="28"/>
        </w:rPr>
        <w:t xml:space="preserve"> на 01 января 2015 года  составили </w:t>
      </w:r>
      <w:r>
        <w:rPr>
          <w:rFonts w:ascii="Times New Roman" w:hAnsi="Times New Roman"/>
          <w:sz w:val="28"/>
          <w:szCs w:val="28"/>
        </w:rPr>
        <w:t xml:space="preserve">263 557,9 тыс. </w:t>
      </w:r>
      <w:r w:rsidRPr="00CB7333">
        <w:rPr>
          <w:rFonts w:ascii="Times New Roman" w:hAnsi="Times New Roman"/>
          <w:sz w:val="28"/>
          <w:szCs w:val="28"/>
        </w:rPr>
        <w:t xml:space="preserve">рублей, </w:t>
      </w:r>
      <w:r w:rsidRPr="00082540">
        <w:rPr>
          <w:rFonts w:ascii="Times New Roman" w:hAnsi="Times New Roman"/>
          <w:sz w:val="28"/>
          <w:szCs w:val="28"/>
        </w:rPr>
        <w:t>или 95,1 % к бюджетным назначениям с учетом внесенных изменений</w:t>
      </w:r>
      <w:r w:rsidRPr="00CB7333">
        <w:rPr>
          <w:rFonts w:ascii="Times New Roman" w:hAnsi="Times New Roman"/>
          <w:sz w:val="28"/>
          <w:szCs w:val="28"/>
        </w:rPr>
        <w:t>.</w:t>
      </w:r>
    </w:p>
    <w:p w:rsidR="009E246E" w:rsidRDefault="009E246E" w:rsidP="009E24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7333">
        <w:rPr>
          <w:rFonts w:ascii="Times New Roman" w:hAnsi="Times New Roman"/>
          <w:sz w:val="28"/>
          <w:szCs w:val="28"/>
        </w:rPr>
        <w:t xml:space="preserve">Основной причиной </w:t>
      </w:r>
      <w:proofErr w:type="spellStart"/>
      <w:r w:rsidRPr="00CB7333">
        <w:rPr>
          <w:rFonts w:ascii="Times New Roman" w:hAnsi="Times New Roman"/>
          <w:sz w:val="28"/>
          <w:szCs w:val="28"/>
        </w:rPr>
        <w:t>недопоступления</w:t>
      </w:r>
      <w:proofErr w:type="spellEnd"/>
      <w:r w:rsidRPr="00CB7333">
        <w:rPr>
          <w:rFonts w:ascii="Times New Roman" w:hAnsi="Times New Roman"/>
          <w:sz w:val="28"/>
          <w:szCs w:val="28"/>
        </w:rPr>
        <w:t xml:space="preserve"> доходов в бюджет </w:t>
      </w:r>
      <w:r>
        <w:rPr>
          <w:rFonts w:ascii="Times New Roman" w:hAnsi="Times New Roman"/>
          <w:sz w:val="28"/>
          <w:szCs w:val="28"/>
        </w:rPr>
        <w:t>района</w:t>
      </w:r>
      <w:r w:rsidRPr="00CB7333">
        <w:rPr>
          <w:rFonts w:ascii="Times New Roman" w:hAnsi="Times New Roman"/>
          <w:sz w:val="28"/>
          <w:szCs w:val="28"/>
        </w:rPr>
        <w:t xml:space="preserve"> в 2014 году в сумме </w:t>
      </w:r>
      <w:r w:rsidR="00687E03">
        <w:rPr>
          <w:rFonts w:ascii="Times New Roman" w:hAnsi="Times New Roman"/>
          <w:sz w:val="28"/>
          <w:szCs w:val="28"/>
        </w:rPr>
        <w:t>12,08</w:t>
      </w:r>
      <w:r w:rsidRPr="00CB7333">
        <w:rPr>
          <w:rFonts w:ascii="Times New Roman" w:hAnsi="Times New Roman"/>
          <w:sz w:val="28"/>
          <w:szCs w:val="28"/>
        </w:rPr>
        <w:t xml:space="preserve"> млн. рублей является снижение следующих налогов:</w:t>
      </w:r>
    </w:p>
    <w:p w:rsidR="009E246E" w:rsidRDefault="009E246E" w:rsidP="009E246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23772"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 xml:space="preserve">) </w:t>
      </w:r>
      <w:r w:rsidRPr="001D5490">
        <w:rPr>
          <w:rFonts w:ascii="Times New Roman" w:hAnsi="Times New Roman"/>
          <w:sz w:val="28"/>
          <w:szCs w:val="28"/>
        </w:rPr>
        <w:t xml:space="preserve">налога на доходы физических лиц  на </w:t>
      </w:r>
      <w:r>
        <w:rPr>
          <w:rFonts w:ascii="Times New Roman" w:hAnsi="Times New Roman"/>
          <w:sz w:val="28"/>
          <w:szCs w:val="28"/>
        </w:rPr>
        <w:t>10,6 млн. рублей</w:t>
      </w:r>
      <w:r w:rsidRPr="001D5490">
        <w:rPr>
          <w:rFonts w:ascii="Times New Roman" w:hAnsi="Times New Roman"/>
          <w:sz w:val="28"/>
          <w:szCs w:val="28"/>
        </w:rPr>
        <w:t xml:space="preserve"> в связи с сокращением численности работающего населения,</w:t>
      </w:r>
      <w:r>
        <w:rPr>
          <w:rFonts w:ascii="Times New Roman" w:hAnsi="Times New Roman"/>
          <w:sz w:val="28"/>
          <w:szCs w:val="28"/>
        </w:rPr>
        <w:t xml:space="preserve"> сокращением поступлений данного налога от филиалов ОАО «РЖД» и</w:t>
      </w:r>
      <w:r w:rsidRPr="001D5490">
        <w:rPr>
          <w:rFonts w:ascii="Times New Roman" w:hAnsi="Times New Roman"/>
          <w:sz w:val="28"/>
          <w:szCs w:val="28"/>
        </w:rPr>
        <w:t xml:space="preserve"> ростом возвратов  налога по имущественным</w:t>
      </w:r>
      <w:r>
        <w:rPr>
          <w:rFonts w:ascii="Times New Roman" w:hAnsi="Times New Roman"/>
          <w:sz w:val="28"/>
          <w:szCs w:val="28"/>
        </w:rPr>
        <w:t xml:space="preserve"> и социальным налоговым вычетам;</w:t>
      </w:r>
    </w:p>
    <w:p w:rsidR="009E246E" w:rsidRPr="001D5490" w:rsidRDefault="009E246E" w:rsidP="009E24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2) налога на добычу полезных ископаемых на </w:t>
      </w:r>
      <w:r w:rsidR="000E35C9">
        <w:rPr>
          <w:rFonts w:ascii="Times New Roman" w:hAnsi="Times New Roman"/>
          <w:sz w:val="28"/>
          <w:szCs w:val="28"/>
        </w:rPr>
        <w:t>1,48</w:t>
      </w:r>
      <w:r>
        <w:rPr>
          <w:rFonts w:ascii="Times New Roman" w:hAnsi="Times New Roman"/>
          <w:sz w:val="28"/>
          <w:szCs w:val="28"/>
        </w:rPr>
        <w:t xml:space="preserve">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по причине не выполнения квоты на добычу золота ЗАО «Рудник </w:t>
      </w:r>
      <w:proofErr w:type="spellStart"/>
      <w:r>
        <w:rPr>
          <w:rFonts w:ascii="Times New Roman" w:hAnsi="Times New Roman"/>
          <w:sz w:val="28"/>
          <w:szCs w:val="28"/>
        </w:rPr>
        <w:t>Апрелково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E246E" w:rsidRPr="00082540" w:rsidRDefault="009E246E" w:rsidP="009E24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82540">
        <w:rPr>
          <w:rFonts w:ascii="Times New Roman" w:hAnsi="Times New Roman"/>
          <w:sz w:val="28"/>
          <w:szCs w:val="28"/>
        </w:rPr>
        <w:t xml:space="preserve">Расходная часть консолидированного бюджета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082540">
        <w:rPr>
          <w:rFonts w:ascii="Times New Roman" w:hAnsi="Times New Roman"/>
          <w:sz w:val="28"/>
          <w:szCs w:val="28"/>
        </w:rPr>
        <w:t>за 2014 год исполнена на 92,9 % и составила 1 343 426,7 тыс. руб., что больше бюджета 2013 года на</w:t>
      </w:r>
      <w:r>
        <w:rPr>
          <w:rFonts w:ascii="Times New Roman" w:hAnsi="Times New Roman"/>
          <w:sz w:val="28"/>
          <w:szCs w:val="28"/>
        </w:rPr>
        <w:t xml:space="preserve"> 16% или на</w:t>
      </w:r>
      <w:r w:rsidRPr="00082540">
        <w:rPr>
          <w:rFonts w:ascii="Times New Roman" w:hAnsi="Times New Roman"/>
          <w:sz w:val="28"/>
          <w:szCs w:val="28"/>
        </w:rPr>
        <w:t xml:space="preserve"> 185 697,9 тыс. руб</w:t>
      </w:r>
      <w:r>
        <w:rPr>
          <w:rFonts w:ascii="Times New Roman" w:hAnsi="Times New Roman"/>
          <w:sz w:val="28"/>
          <w:szCs w:val="28"/>
        </w:rPr>
        <w:t>.</w:t>
      </w:r>
    </w:p>
    <w:p w:rsidR="009E246E" w:rsidRDefault="009E246E" w:rsidP="009E24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Основная доля расходов бюджета приходится на социальный блок – 54%, жилищно-коммунальное хозяйство - 29%, общегосударственные вопросы – 7%, прочие расходы – 10%. </w:t>
      </w:r>
    </w:p>
    <w:p w:rsidR="006F387A" w:rsidRDefault="009E246E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F387A" w:rsidRPr="00D6108F">
        <w:rPr>
          <w:rFonts w:ascii="Times New Roman" w:hAnsi="Times New Roman"/>
          <w:sz w:val="28"/>
          <w:szCs w:val="28"/>
        </w:rPr>
        <w:t>Снижение доли налоговых и неналоговых доходов местного  бюджета в 2014 году, по отношению к предыдущим годам, связано с тем, что первоначально утвержденная сумма безвозмездных поступлений 861 439,0 тыс. рублей, факт за 2014г. – 1 068 041,0 тыс. рублей. При увеличении безвозмездных поступлений, в тоже время идет снижение доли поступлений НДФЛ в местный бюджет, а так же не выполнение бюджетных назначений по НДФЛ.</w:t>
      </w:r>
    </w:p>
    <w:p w:rsidR="00361505" w:rsidRDefault="00361505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61505" w:rsidRPr="00D233A1" w:rsidRDefault="00D233A1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233A1">
        <w:rPr>
          <w:rFonts w:ascii="Times New Roman" w:hAnsi="Times New Roman"/>
          <w:b/>
          <w:sz w:val="28"/>
          <w:szCs w:val="28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</w:p>
    <w:p w:rsidR="00D233A1" w:rsidRDefault="00D233A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F387A" w:rsidRPr="00D6108F">
        <w:rPr>
          <w:rFonts w:ascii="Times New Roman" w:hAnsi="Times New Roman"/>
          <w:sz w:val="28"/>
          <w:szCs w:val="28"/>
        </w:rPr>
        <w:t xml:space="preserve">Значение по данному показателю за 2014 год и плановые периоды является нулевым. Ежегодно проводятся балансовые комиссии, где заслушиваются руководители и главные бухгалтера муниципальных предприятий о результатах их хозяйственной деятельности, по мере необходимости финансово-хозяйственная деятельность рассматривается ежеквартально. </w:t>
      </w:r>
    </w:p>
    <w:p w:rsidR="00D233A1" w:rsidRDefault="00D233A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B0B88" w:rsidRDefault="008B0B88" w:rsidP="008B0B88">
      <w:pPr>
        <w:pStyle w:val="a7"/>
        <w:ind w:left="0" w:firstLine="6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33. </w:t>
      </w:r>
      <w:r w:rsidRPr="003B0FD4">
        <w:rPr>
          <w:b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</w:t>
      </w:r>
    </w:p>
    <w:p w:rsidR="00365B22" w:rsidRPr="00365B22" w:rsidRDefault="00365B22" w:rsidP="00365B2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65B22">
        <w:rPr>
          <w:rFonts w:ascii="Times New Roman" w:hAnsi="Times New Roman"/>
          <w:sz w:val="28"/>
          <w:szCs w:val="28"/>
        </w:rPr>
        <w:t>Значение данного показателя за 201</w:t>
      </w:r>
      <w:r>
        <w:rPr>
          <w:rFonts w:ascii="Times New Roman" w:hAnsi="Times New Roman"/>
          <w:sz w:val="28"/>
          <w:szCs w:val="28"/>
        </w:rPr>
        <w:t>4</w:t>
      </w:r>
      <w:r w:rsidRPr="00365B22">
        <w:rPr>
          <w:rFonts w:ascii="Times New Roman" w:hAnsi="Times New Roman"/>
          <w:sz w:val="28"/>
          <w:szCs w:val="28"/>
        </w:rPr>
        <w:t xml:space="preserve"> год и плановый период является нулевым.</w:t>
      </w:r>
    </w:p>
    <w:p w:rsidR="0096690A" w:rsidRDefault="0096690A" w:rsidP="0096690A">
      <w:pPr>
        <w:pStyle w:val="a7"/>
        <w:ind w:left="644"/>
        <w:jc w:val="both"/>
        <w:rPr>
          <w:sz w:val="28"/>
          <w:szCs w:val="28"/>
        </w:rPr>
      </w:pPr>
    </w:p>
    <w:p w:rsidR="0096690A" w:rsidRPr="008E43FD" w:rsidRDefault="0096690A" w:rsidP="0096690A">
      <w:pPr>
        <w:pStyle w:val="a7"/>
        <w:ind w:left="0" w:firstLine="644"/>
        <w:jc w:val="both"/>
        <w:rPr>
          <w:b/>
          <w:sz w:val="28"/>
          <w:szCs w:val="28"/>
        </w:rPr>
      </w:pPr>
      <w:r w:rsidRPr="0096690A">
        <w:rPr>
          <w:b/>
          <w:sz w:val="28"/>
          <w:szCs w:val="28"/>
        </w:rPr>
        <w:lastRenderedPageBreak/>
        <w:t>34</w:t>
      </w:r>
      <w:r>
        <w:rPr>
          <w:sz w:val="28"/>
          <w:szCs w:val="28"/>
        </w:rPr>
        <w:t xml:space="preserve">. </w:t>
      </w:r>
      <w:r w:rsidRPr="008E43FD">
        <w:rPr>
          <w:b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344E1F" w:rsidRDefault="0096690A" w:rsidP="00344E1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F3688" w:rsidRPr="00D6108F">
        <w:rPr>
          <w:rFonts w:ascii="Times New Roman" w:hAnsi="Times New Roman"/>
          <w:sz w:val="28"/>
          <w:szCs w:val="28"/>
        </w:rPr>
        <w:t>Рост доли просроченной кредиторской задолженности по заработной плате и начислениям на оплату труда связан с не выполнением  доходов бюджета.  Консолидированный бюджет муниципального района «</w:t>
      </w:r>
      <w:proofErr w:type="spellStart"/>
      <w:r w:rsidR="00DF3688" w:rsidRPr="00D6108F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DF3688" w:rsidRPr="00D6108F">
        <w:rPr>
          <w:rFonts w:ascii="Times New Roman" w:hAnsi="Times New Roman"/>
          <w:sz w:val="28"/>
          <w:szCs w:val="28"/>
        </w:rPr>
        <w:t xml:space="preserve"> район» за 2014г</w:t>
      </w:r>
      <w:r>
        <w:rPr>
          <w:rFonts w:ascii="Times New Roman" w:hAnsi="Times New Roman"/>
          <w:sz w:val="28"/>
          <w:szCs w:val="28"/>
        </w:rPr>
        <w:t>од</w:t>
      </w:r>
      <w:r w:rsidR="00DF3688" w:rsidRPr="00D6108F">
        <w:rPr>
          <w:rFonts w:ascii="Times New Roman" w:hAnsi="Times New Roman"/>
          <w:sz w:val="28"/>
          <w:szCs w:val="28"/>
        </w:rPr>
        <w:t xml:space="preserve"> исполнен по собственным доходам на 95,1%.</w:t>
      </w:r>
    </w:p>
    <w:p w:rsidR="0054708A" w:rsidRDefault="0054708A" w:rsidP="00344E1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44E1F" w:rsidRPr="00344E1F" w:rsidRDefault="0054708A" w:rsidP="00344E1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44E1F" w:rsidRPr="00344E1F">
        <w:rPr>
          <w:rFonts w:ascii="Times New Roman" w:hAnsi="Times New Roman"/>
          <w:b/>
          <w:sz w:val="28"/>
          <w:szCs w:val="28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344E1F" w:rsidRPr="00344E1F" w:rsidRDefault="00344E1F" w:rsidP="00344E1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44E1F">
        <w:rPr>
          <w:rFonts w:ascii="Times New Roman" w:hAnsi="Times New Roman"/>
          <w:sz w:val="28"/>
          <w:szCs w:val="28"/>
        </w:rPr>
        <w:t xml:space="preserve">Данные свидетельствуют о тенденции </w:t>
      </w:r>
      <w:r>
        <w:rPr>
          <w:rFonts w:ascii="Times New Roman" w:hAnsi="Times New Roman"/>
          <w:sz w:val="28"/>
          <w:szCs w:val="28"/>
        </w:rPr>
        <w:t>снижения</w:t>
      </w:r>
      <w:r w:rsidRPr="00344E1F">
        <w:rPr>
          <w:rFonts w:ascii="Times New Roman" w:hAnsi="Times New Roman"/>
          <w:sz w:val="28"/>
          <w:szCs w:val="28"/>
        </w:rPr>
        <w:t xml:space="preserve"> такого показателя, как расходы бюджета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344E1F">
        <w:rPr>
          <w:rFonts w:ascii="Times New Roman" w:hAnsi="Times New Roman"/>
          <w:sz w:val="28"/>
          <w:szCs w:val="28"/>
        </w:rPr>
        <w:t xml:space="preserve"> на содержание работников органов местного самоуправления в расчете на одного жителя муниципального 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Так расходы, составившие в 2014</w:t>
      </w:r>
      <w:r w:rsidRPr="00344E1F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2214,6</w:t>
      </w:r>
      <w:r w:rsidRPr="00344E1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344E1F">
        <w:rPr>
          <w:rFonts w:ascii="Times New Roman" w:hAnsi="Times New Roman"/>
          <w:sz w:val="28"/>
          <w:szCs w:val="28"/>
        </w:rPr>
        <w:t xml:space="preserve"> на од</w:t>
      </w:r>
      <w:r>
        <w:rPr>
          <w:rFonts w:ascii="Times New Roman" w:hAnsi="Times New Roman"/>
          <w:sz w:val="28"/>
          <w:szCs w:val="28"/>
        </w:rPr>
        <w:t>ного жителя, по сравнению с 2013</w:t>
      </w:r>
      <w:r w:rsidRPr="00344E1F">
        <w:rPr>
          <w:rFonts w:ascii="Times New Roman" w:hAnsi="Times New Roman"/>
          <w:sz w:val="28"/>
          <w:szCs w:val="28"/>
        </w:rPr>
        <w:t xml:space="preserve"> годом </w:t>
      </w:r>
      <w:r>
        <w:rPr>
          <w:rFonts w:ascii="Times New Roman" w:hAnsi="Times New Roman"/>
          <w:sz w:val="28"/>
          <w:szCs w:val="28"/>
        </w:rPr>
        <w:t>уменьшились</w:t>
      </w:r>
      <w:r w:rsidRPr="00344E1F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68,6</w:t>
      </w:r>
      <w:r w:rsidRPr="00344E1F">
        <w:rPr>
          <w:rFonts w:ascii="Times New Roman" w:hAnsi="Times New Roman"/>
          <w:sz w:val="28"/>
          <w:szCs w:val="28"/>
        </w:rPr>
        <w:t xml:space="preserve"> руб. или </w:t>
      </w:r>
      <w:r>
        <w:rPr>
          <w:rFonts w:ascii="Times New Roman" w:hAnsi="Times New Roman"/>
          <w:sz w:val="28"/>
          <w:szCs w:val="28"/>
        </w:rPr>
        <w:t>3</w:t>
      </w:r>
      <w:r w:rsidRPr="00344E1F">
        <w:rPr>
          <w:rFonts w:ascii="Times New Roman" w:hAnsi="Times New Roman"/>
          <w:sz w:val="28"/>
          <w:szCs w:val="28"/>
        </w:rPr>
        <w:t xml:space="preserve">,0%.  </w:t>
      </w:r>
      <w:r>
        <w:rPr>
          <w:rFonts w:ascii="Times New Roman" w:hAnsi="Times New Roman"/>
          <w:sz w:val="28"/>
          <w:szCs w:val="28"/>
        </w:rPr>
        <w:t xml:space="preserve">Основной причиной </w:t>
      </w:r>
      <w:r w:rsidR="00734720">
        <w:rPr>
          <w:rFonts w:ascii="Times New Roman" w:hAnsi="Times New Roman"/>
          <w:sz w:val="28"/>
          <w:szCs w:val="28"/>
        </w:rPr>
        <w:t>снижения расходов</w:t>
      </w:r>
      <w:r>
        <w:rPr>
          <w:rFonts w:ascii="Times New Roman" w:hAnsi="Times New Roman"/>
          <w:sz w:val="28"/>
          <w:szCs w:val="28"/>
        </w:rPr>
        <w:t xml:space="preserve"> является проведение </w:t>
      </w:r>
      <w:r w:rsidR="00734720">
        <w:rPr>
          <w:rFonts w:ascii="Times New Roman" w:hAnsi="Times New Roman"/>
          <w:sz w:val="28"/>
          <w:szCs w:val="28"/>
        </w:rPr>
        <w:t xml:space="preserve">постоянной </w:t>
      </w:r>
      <w:r>
        <w:rPr>
          <w:rFonts w:ascii="Times New Roman" w:hAnsi="Times New Roman"/>
          <w:sz w:val="28"/>
          <w:szCs w:val="28"/>
        </w:rPr>
        <w:t>оптимизации</w:t>
      </w:r>
      <w:r w:rsidR="00734720">
        <w:rPr>
          <w:rFonts w:ascii="Times New Roman" w:hAnsi="Times New Roman"/>
          <w:sz w:val="28"/>
          <w:szCs w:val="28"/>
        </w:rPr>
        <w:t xml:space="preserve"> штатной численности органов местного самоуправления при</w:t>
      </w:r>
      <w:r w:rsidRPr="00344E1F">
        <w:rPr>
          <w:rFonts w:ascii="Times New Roman" w:hAnsi="Times New Roman"/>
          <w:sz w:val="28"/>
          <w:szCs w:val="28"/>
        </w:rPr>
        <w:t xml:space="preserve"> рост</w:t>
      </w:r>
      <w:r w:rsidR="00734720">
        <w:rPr>
          <w:rFonts w:ascii="Times New Roman" w:hAnsi="Times New Roman"/>
          <w:sz w:val="28"/>
          <w:szCs w:val="28"/>
        </w:rPr>
        <w:t>е</w:t>
      </w:r>
      <w:r w:rsidRPr="00344E1F">
        <w:rPr>
          <w:rFonts w:ascii="Times New Roman" w:hAnsi="Times New Roman"/>
          <w:sz w:val="28"/>
          <w:szCs w:val="28"/>
        </w:rPr>
        <w:t xml:space="preserve"> цен и тарифов на услуги и товары, приобретаемые за счет расходов на содержание органов местного самоуправле</w:t>
      </w:r>
      <w:r w:rsidR="00734720">
        <w:rPr>
          <w:rFonts w:ascii="Times New Roman" w:hAnsi="Times New Roman"/>
          <w:sz w:val="28"/>
          <w:szCs w:val="28"/>
        </w:rPr>
        <w:t>ния.</w:t>
      </w:r>
      <w:proofErr w:type="gramEnd"/>
    </w:p>
    <w:p w:rsidR="00344E1F" w:rsidRPr="00344E1F" w:rsidRDefault="00344E1F" w:rsidP="00344E1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44E1F" w:rsidRPr="00D6108F" w:rsidRDefault="00344E1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3688" w:rsidRPr="0079668E" w:rsidRDefault="00DF3688" w:rsidP="0079668E">
      <w:pPr>
        <w:pStyle w:val="a7"/>
        <w:ind w:left="0" w:firstLine="644"/>
        <w:jc w:val="both"/>
        <w:rPr>
          <w:b/>
          <w:sz w:val="28"/>
          <w:szCs w:val="28"/>
        </w:rPr>
      </w:pPr>
      <w:r w:rsidRPr="0079668E">
        <w:rPr>
          <w:b/>
          <w:sz w:val="28"/>
          <w:szCs w:val="28"/>
        </w:rPr>
        <w:t>36</w:t>
      </w:r>
      <w:r w:rsidRPr="00D6108F">
        <w:rPr>
          <w:sz w:val="28"/>
          <w:szCs w:val="28"/>
        </w:rPr>
        <w:t>.</w:t>
      </w:r>
      <w:r w:rsidR="0079668E" w:rsidRPr="0079668E">
        <w:rPr>
          <w:b/>
          <w:sz w:val="28"/>
          <w:szCs w:val="28"/>
        </w:rPr>
        <w:t xml:space="preserve"> </w:t>
      </w:r>
      <w:r w:rsidR="0079668E" w:rsidRPr="008E43FD">
        <w:rPr>
          <w:b/>
          <w:sz w:val="28"/>
          <w:szCs w:val="28"/>
        </w:rPr>
        <w:t xml:space="preserve">Наличие в </w:t>
      </w:r>
      <w:r w:rsidR="0079668E">
        <w:rPr>
          <w:b/>
          <w:sz w:val="28"/>
          <w:szCs w:val="28"/>
        </w:rPr>
        <w:t>муниципальном районе</w:t>
      </w:r>
      <w:r w:rsidR="0079668E" w:rsidRPr="008E43FD">
        <w:rPr>
          <w:b/>
          <w:sz w:val="28"/>
          <w:szCs w:val="28"/>
        </w:rPr>
        <w:t xml:space="preserve"> утвержденного генерального плана </w:t>
      </w:r>
      <w:r w:rsidR="0079668E">
        <w:rPr>
          <w:b/>
          <w:sz w:val="28"/>
          <w:szCs w:val="28"/>
        </w:rPr>
        <w:t>муниципального района</w:t>
      </w:r>
    </w:p>
    <w:p w:rsidR="00DF3688" w:rsidRPr="0079668E" w:rsidRDefault="0079668E" w:rsidP="0079668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ab/>
      </w:r>
      <w:r w:rsidRPr="0079668E">
        <w:rPr>
          <w:rFonts w:ascii="Times New Roman" w:eastAsiaTheme="minorEastAsia" w:hAnsi="Times New Roman"/>
          <w:sz w:val="28"/>
          <w:szCs w:val="28"/>
        </w:rPr>
        <w:t>Схема территориального планирования муниципального района «</w:t>
      </w:r>
      <w:bookmarkStart w:id="0" w:name="_GoBack"/>
      <w:bookmarkEnd w:id="0"/>
      <w:proofErr w:type="spellStart"/>
      <w:r w:rsidRPr="0079668E">
        <w:rPr>
          <w:rFonts w:ascii="Times New Roman" w:eastAsiaTheme="minorEastAsia" w:hAnsi="Times New Roman"/>
          <w:sz w:val="28"/>
          <w:szCs w:val="28"/>
        </w:rPr>
        <w:t>Шилкинский</w:t>
      </w:r>
      <w:proofErr w:type="spellEnd"/>
      <w:r w:rsidRPr="0079668E">
        <w:rPr>
          <w:rFonts w:ascii="Times New Roman" w:eastAsiaTheme="minorEastAsia" w:hAnsi="Times New Roman"/>
          <w:sz w:val="28"/>
          <w:szCs w:val="28"/>
        </w:rPr>
        <w:t xml:space="preserve"> район» Забайкальского края утверждена Решением Совета муниципального района № 392 от 28.12.2007 года, внесение изменений в ближайшие годы не планируется.</w:t>
      </w:r>
    </w:p>
    <w:p w:rsidR="00DF3688" w:rsidRPr="00D6108F" w:rsidRDefault="00DF3688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3414" w:rsidRDefault="00153414" w:rsidP="0015341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53414">
        <w:rPr>
          <w:rFonts w:ascii="Times New Roman" w:hAnsi="Times New Roman"/>
          <w:b/>
          <w:sz w:val="28"/>
          <w:szCs w:val="28"/>
        </w:rPr>
        <w:t>37. Удовлетворенность населения деятельностью органов местного самоуправления городского округа</w:t>
      </w:r>
    </w:p>
    <w:p w:rsidR="00153414" w:rsidRDefault="00153414" w:rsidP="001534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53414">
        <w:rPr>
          <w:rFonts w:ascii="Times New Roman" w:hAnsi="Times New Roman"/>
          <w:sz w:val="28"/>
          <w:szCs w:val="28"/>
        </w:rPr>
        <w:t>По информации управления по внутренней политике Губерн</w:t>
      </w:r>
      <w:r>
        <w:rPr>
          <w:rFonts w:ascii="Times New Roman" w:hAnsi="Times New Roman"/>
          <w:sz w:val="28"/>
          <w:szCs w:val="28"/>
        </w:rPr>
        <w:t>атора Забайкальского края эффек</w:t>
      </w:r>
      <w:r w:rsidRPr="00153414">
        <w:rPr>
          <w:rFonts w:ascii="Times New Roman" w:hAnsi="Times New Roman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>в</w:t>
      </w:r>
      <w:r w:rsidRPr="00153414">
        <w:rPr>
          <w:rFonts w:ascii="Times New Roman" w:hAnsi="Times New Roman"/>
          <w:sz w:val="28"/>
          <w:szCs w:val="28"/>
        </w:rPr>
        <w:t>ность деятельности органов местного самоуправления муниципального района «</w:t>
      </w:r>
      <w:proofErr w:type="spellStart"/>
      <w:r w:rsidRPr="0015341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153414">
        <w:rPr>
          <w:rFonts w:ascii="Times New Roman" w:hAnsi="Times New Roman"/>
          <w:sz w:val="28"/>
          <w:szCs w:val="28"/>
        </w:rPr>
        <w:t xml:space="preserve"> район» за 2014 год составила 25,25%.</w:t>
      </w:r>
    </w:p>
    <w:p w:rsidR="00562577" w:rsidRPr="00D276B2" w:rsidRDefault="00562577" w:rsidP="001534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Вместе с тем, </w:t>
      </w:r>
      <w:r w:rsidR="00D276B2">
        <w:rPr>
          <w:rFonts w:ascii="Times New Roman" w:hAnsi="Times New Roman"/>
          <w:sz w:val="28"/>
          <w:szCs w:val="28"/>
        </w:rPr>
        <w:t>на основании результатов</w:t>
      </w:r>
      <w:r>
        <w:rPr>
          <w:rFonts w:ascii="Times New Roman" w:hAnsi="Times New Roman"/>
          <w:sz w:val="28"/>
          <w:szCs w:val="28"/>
        </w:rPr>
        <w:t xml:space="preserve"> опроса населения об эффективности деятельности руководителей органов местного самоуправления с применением </w:t>
      </w:r>
      <w:r w:rsidR="00D276B2">
        <w:rPr>
          <w:rFonts w:ascii="Times New Roman" w:hAnsi="Times New Roman"/>
          <w:sz w:val="28"/>
          <w:szCs w:val="28"/>
          <w:lang w:val="en-US"/>
        </w:rPr>
        <w:t>IT</w:t>
      </w:r>
      <w:r w:rsidR="00D276B2">
        <w:rPr>
          <w:rFonts w:ascii="Times New Roman" w:hAnsi="Times New Roman"/>
          <w:sz w:val="28"/>
          <w:szCs w:val="28"/>
        </w:rPr>
        <w:t>-технологий, поступивших с Министерства экономического развития Забайкальского края по состоянию на 08 апреля 2015 года, удовлетворенност</w:t>
      </w:r>
      <w:r w:rsidR="00C900A9">
        <w:rPr>
          <w:rFonts w:ascii="Times New Roman" w:hAnsi="Times New Roman"/>
          <w:sz w:val="28"/>
          <w:szCs w:val="28"/>
        </w:rPr>
        <w:t>ь населения деятельностью руково</w:t>
      </w:r>
      <w:r w:rsidR="00D276B2">
        <w:rPr>
          <w:rFonts w:ascii="Times New Roman" w:hAnsi="Times New Roman"/>
          <w:sz w:val="28"/>
          <w:szCs w:val="28"/>
        </w:rPr>
        <w:t xml:space="preserve">дителя по </w:t>
      </w:r>
      <w:proofErr w:type="spellStart"/>
      <w:r w:rsidR="00D276B2">
        <w:rPr>
          <w:rFonts w:ascii="Times New Roman" w:hAnsi="Times New Roman"/>
          <w:sz w:val="28"/>
          <w:szCs w:val="28"/>
        </w:rPr>
        <w:t>Шилкинскому</w:t>
      </w:r>
      <w:proofErr w:type="spellEnd"/>
      <w:r w:rsidR="00D276B2">
        <w:rPr>
          <w:rFonts w:ascii="Times New Roman" w:hAnsi="Times New Roman"/>
          <w:sz w:val="28"/>
          <w:szCs w:val="28"/>
        </w:rPr>
        <w:t xml:space="preserve"> району составляет 87,73%</w:t>
      </w:r>
    </w:p>
    <w:p w:rsidR="00153414" w:rsidRPr="00153414" w:rsidRDefault="00153414" w:rsidP="0015341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03F61" w:rsidRPr="00DD6389" w:rsidRDefault="00DD6389" w:rsidP="00DD638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153414" w:rsidRPr="00153414">
        <w:rPr>
          <w:rFonts w:ascii="Times New Roman" w:hAnsi="Times New Roman"/>
          <w:b/>
          <w:sz w:val="28"/>
          <w:szCs w:val="28"/>
        </w:rPr>
        <w:t>38. Среднегодовая численность постоянного населения</w:t>
      </w:r>
    </w:p>
    <w:p w:rsidR="00B03F61" w:rsidRPr="00DD6389" w:rsidRDefault="00DD6389" w:rsidP="00DD638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DD6389">
        <w:rPr>
          <w:rFonts w:ascii="Times New Roman" w:hAnsi="Times New Roman"/>
          <w:sz w:val="28"/>
          <w:szCs w:val="28"/>
        </w:rPr>
        <w:t>Показатель, характеризующий среднегодовую численность населения городского округа, предоставляется в органы местного самоуправления Территориальным органом Федеральной службы государственной статистики по Забайкальскому краю.</w:t>
      </w:r>
    </w:p>
    <w:p w:rsidR="00E97A81" w:rsidRPr="00FA5EB0" w:rsidRDefault="00E97A81" w:rsidP="00E97A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A5EB0">
        <w:rPr>
          <w:rFonts w:ascii="Times New Roman" w:hAnsi="Times New Roman"/>
          <w:sz w:val="28"/>
          <w:szCs w:val="28"/>
        </w:rPr>
        <w:t xml:space="preserve">В 2014 году в </w:t>
      </w:r>
      <w:proofErr w:type="spellStart"/>
      <w:r>
        <w:rPr>
          <w:rFonts w:ascii="Times New Roman" w:hAnsi="Times New Roman"/>
          <w:sz w:val="28"/>
          <w:szCs w:val="28"/>
        </w:rPr>
        <w:t>Шилкинском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="00D43D04">
        <w:rPr>
          <w:rFonts w:ascii="Times New Roman" w:hAnsi="Times New Roman"/>
          <w:sz w:val="28"/>
          <w:szCs w:val="28"/>
        </w:rPr>
        <w:t>, по</w:t>
      </w:r>
      <w:r w:rsidRPr="00FA5EB0">
        <w:rPr>
          <w:rFonts w:ascii="Times New Roman" w:hAnsi="Times New Roman"/>
          <w:sz w:val="28"/>
          <w:szCs w:val="28"/>
        </w:rPr>
        <w:t xml:space="preserve"> данным </w:t>
      </w:r>
      <w:proofErr w:type="spellStart"/>
      <w:r w:rsidRPr="00FA5EB0">
        <w:rPr>
          <w:rFonts w:ascii="Times New Roman" w:hAnsi="Times New Roman"/>
          <w:sz w:val="28"/>
          <w:szCs w:val="28"/>
        </w:rPr>
        <w:t>Забайкалкрайстата</w:t>
      </w:r>
      <w:proofErr w:type="spellEnd"/>
      <w:r w:rsidRPr="00FA5EB0">
        <w:rPr>
          <w:rFonts w:ascii="Times New Roman" w:hAnsi="Times New Roman"/>
          <w:sz w:val="28"/>
          <w:szCs w:val="28"/>
        </w:rPr>
        <w:t xml:space="preserve">, родилось </w:t>
      </w:r>
      <w:r>
        <w:rPr>
          <w:rFonts w:ascii="Times New Roman" w:hAnsi="Times New Roman"/>
          <w:sz w:val="28"/>
          <w:szCs w:val="28"/>
        </w:rPr>
        <w:t>628</w:t>
      </w:r>
      <w:r w:rsidRPr="00FA5EB0">
        <w:rPr>
          <w:rFonts w:ascii="Times New Roman" w:hAnsi="Times New Roman"/>
          <w:sz w:val="28"/>
          <w:szCs w:val="28"/>
        </w:rPr>
        <w:t xml:space="preserve"> человек (в 2013 году – </w:t>
      </w:r>
      <w:r>
        <w:rPr>
          <w:rFonts w:ascii="Times New Roman" w:hAnsi="Times New Roman"/>
          <w:sz w:val="28"/>
          <w:szCs w:val="28"/>
        </w:rPr>
        <w:t>553</w:t>
      </w:r>
      <w:r w:rsidRPr="00FA5EB0">
        <w:rPr>
          <w:rFonts w:ascii="Times New Roman" w:hAnsi="Times New Roman"/>
          <w:sz w:val="28"/>
          <w:szCs w:val="28"/>
        </w:rPr>
        <w:t xml:space="preserve"> человека), коэффициент рождаемости увеличился с </w:t>
      </w:r>
      <w:r>
        <w:rPr>
          <w:rFonts w:ascii="Times New Roman" w:hAnsi="Times New Roman"/>
          <w:sz w:val="28"/>
          <w:szCs w:val="28"/>
        </w:rPr>
        <w:t>13,42</w:t>
      </w:r>
      <w:r w:rsidRPr="00FA5EB0">
        <w:rPr>
          <w:rFonts w:ascii="Times New Roman" w:hAnsi="Times New Roman"/>
          <w:sz w:val="28"/>
          <w:szCs w:val="28"/>
        </w:rPr>
        <w:t xml:space="preserve">  ‰ до </w:t>
      </w:r>
      <w:r>
        <w:rPr>
          <w:rFonts w:ascii="Times New Roman" w:hAnsi="Times New Roman"/>
          <w:sz w:val="28"/>
          <w:szCs w:val="28"/>
        </w:rPr>
        <w:t>15,43</w:t>
      </w:r>
      <w:r w:rsidRPr="00FA5EB0">
        <w:rPr>
          <w:rFonts w:ascii="Times New Roman" w:hAnsi="Times New Roman"/>
          <w:sz w:val="28"/>
          <w:szCs w:val="28"/>
        </w:rPr>
        <w:t xml:space="preserve"> ‰. Коэффициент </w:t>
      </w:r>
      <w:proofErr w:type="spellStart"/>
      <w:r w:rsidRPr="00FA5EB0">
        <w:rPr>
          <w:rFonts w:ascii="Times New Roman" w:hAnsi="Times New Roman"/>
          <w:sz w:val="28"/>
          <w:szCs w:val="28"/>
        </w:rPr>
        <w:t>брачности</w:t>
      </w:r>
      <w:proofErr w:type="spellEnd"/>
      <w:r w:rsidRPr="00FA5EB0">
        <w:rPr>
          <w:rFonts w:ascii="Times New Roman" w:hAnsi="Times New Roman"/>
          <w:sz w:val="28"/>
          <w:szCs w:val="28"/>
        </w:rPr>
        <w:t xml:space="preserve"> в 2014 году составил </w:t>
      </w:r>
      <w:r>
        <w:rPr>
          <w:rFonts w:ascii="Times New Roman" w:hAnsi="Times New Roman"/>
          <w:sz w:val="28"/>
          <w:szCs w:val="28"/>
        </w:rPr>
        <w:t>9,16 ‰ (в 2013 – 8,1</w:t>
      </w:r>
      <w:r w:rsidRPr="00FA5EB0">
        <w:rPr>
          <w:rFonts w:ascii="Times New Roman" w:hAnsi="Times New Roman"/>
          <w:sz w:val="28"/>
          <w:szCs w:val="28"/>
        </w:rPr>
        <w:t xml:space="preserve"> ‰),  </w:t>
      </w:r>
      <w:r>
        <w:rPr>
          <w:rFonts w:ascii="Times New Roman" w:hAnsi="Times New Roman"/>
          <w:sz w:val="28"/>
          <w:szCs w:val="28"/>
        </w:rPr>
        <w:t xml:space="preserve">коэффициент </w:t>
      </w:r>
      <w:proofErr w:type="spellStart"/>
      <w:r>
        <w:rPr>
          <w:rFonts w:ascii="Times New Roman" w:hAnsi="Times New Roman"/>
          <w:sz w:val="28"/>
          <w:szCs w:val="28"/>
        </w:rPr>
        <w:t>разводимости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– 5,5</w:t>
      </w:r>
      <w:r w:rsidRPr="00FA5EB0">
        <w:rPr>
          <w:rFonts w:ascii="Times New Roman" w:hAnsi="Times New Roman"/>
          <w:sz w:val="28"/>
          <w:szCs w:val="28"/>
        </w:rPr>
        <w:t xml:space="preserve">  ‰ (в 2013 году – </w:t>
      </w:r>
      <w:r>
        <w:rPr>
          <w:rFonts w:ascii="Times New Roman" w:hAnsi="Times New Roman"/>
          <w:sz w:val="28"/>
          <w:szCs w:val="28"/>
        </w:rPr>
        <w:t>3,76</w:t>
      </w:r>
      <w:r w:rsidRPr="00FA5EB0">
        <w:rPr>
          <w:rFonts w:ascii="Times New Roman" w:hAnsi="Times New Roman"/>
          <w:sz w:val="28"/>
          <w:szCs w:val="28"/>
        </w:rPr>
        <w:t xml:space="preserve"> ‰).</w:t>
      </w:r>
    </w:p>
    <w:p w:rsidR="00E97A81" w:rsidRPr="00FA5EB0" w:rsidRDefault="00E97A81" w:rsidP="00E97A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A5EB0">
        <w:rPr>
          <w:rFonts w:ascii="Times New Roman" w:hAnsi="Times New Roman"/>
          <w:sz w:val="28"/>
          <w:szCs w:val="28"/>
        </w:rPr>
        <w:t>Острой проблемой остается высокий уровень смертности населения, несмотря на тенденцию к снижению смертности за последние годы. В 2014 году ч</w:t>
      </w:r>
      <w:r w:rsidR="00D43D04">
        <w:rPr>
          <w:rFonts w:ascii="Times New Roman" w:hAnsi="Times New Roman"/>
          <w:sz w:val="28"/>
          <w:szCs w:val="28"/>
        </w:rPr>
        <w:t xml:space="preserve">исло </w:t>
      </w:r>
      <w:proofErr w:type="gramStart"/>
      <w:r w:rsidR="00D43D04">
        <w:rPr>
          <w:rFonts w:ascii="Times New Roman" w:hAnsi="Times New Roman"/>
          <w:sz w:val="28"/>
          <w:szCs w:val="28"/>
        </w:rPr>
        <w:t>умерших</w:t>
      </w:r>
      <w:proofErr w:type="gramEnd"/>
      <w:r w:rsidR="00D43D04">
        <w:rPr>
          <w:rFonts w:ascii="Times New Roman" w:hAnsi="Times New Roman"/>
          <w:sz w:val="28"/>
          <w:szCs w:val="28"/>
        </w:rPr>
        <w:t>, по</w:t>
      </w:r>
      <w:r w:rsidRPr="00FA5EB0">
        <w:rPr>
          <w:rFonts w:ascii="Times New Roman" w:hAnsi="Times New Roman"/>
          <w:sz w:val="28"/>
          <w:szCs w:val="28"/>
        </w:rPr>
        <w:t xml:space="preserve"> данным </w:t>
      </w:r>
      <w:proofErr w:type="spellStart"/>
      <w:r w:rsidRPr="00FA5EB0">
        <w:rPr>
          <w:rFonts w:ascii="Times New Roman" w:hAnsi="Times New Roman"/>
          <w:sz w:val="28"/>
          <w:szCs w:val="28"/>
        </w:rPr>
        <w:t>Забайкалкрайстата</w:t>
      </w:r>
      <w:proofErr w:type="spellEnd"/>
      <w:r w:rsidRPr="00FA5EB0">
        <w:rPr>
          <w:rFonts w:ascii="Times New Roman" w:hAnsi="Times New Roman"/>
          <w:sz w:val="28"/>
          <w:szCs w:val="28"/>
        </w:rPr>
        <w:t xml:space="preserve">, составило </w:t>
      </w:r>
      <w:r>
        <w:rPr>
          <w:rFonts w:ascii="Times New Roman" w:hAnsi="Times New Roman"/>
          <w:sz w:val="28"/>
          <w:szCs w:val="28"/>
        </w:rPr>
        <w:t>673</w:t>
      </w:r>
      <w:r w:rsidRPr="00FA5EB0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FA5EB0">
        <w:rPr>
          <w:rFonts w:ascii="Times New Roman" w:hAnsi="Times New Roman"/>
          <w:sz w:val="28"/>
          <w:szCs w:val="28"/>
        </w:rPr>
        <w:t xml:space="preserve"> (в  2013 году  – </w:t>
      </w:r>
      <w:r>
        <w:rPr>
          <w:rFonts w:ascii="Times New Roman" w:hAnsi="Times New Roman"/>
          <w:sz w:val="28"/>
          <w:szCs w:val="28"/>
        </w:rPr>
        <w:t>692</w:t>
      </w:r>
      <w:r w:rsidRPr="00FA5EB0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FA5EB0">
        <w:rPr>
          <w:rFonts w:ascii="Times New Roman" w:hAnsi="Times New Roman"/>
          <w:sz w:val="28"/>
          <w:szCs w:val="28"/>
        </w:rPr>
        <w:t xml:space="preserve">), коэффициент смертности снизился и составил </w:t>
      </w:r>
      <w:r>
        <w:rPr>
          <w:rFonts w:ascii="Times New Roman" w:hAnsi="Times New Roman"/>
          <w:sz w:val="28"/>
          <w:szCs w:val="28"/>
        </w:rPr>
        <w:t>16,53</w:t>
      </w:r>
      <w:r w:rsidRPr="00FA5EB0">
        <w:rPr>
          <w:rFonts w:ascii="Times New Roman" w:hAnsi="Times New Roman"/>
          <w:sz w:val="28"/>
          <w:szCs w:val="28"/>
        </w:rPr>
        <w:t xml:space="preserve"> ‰  (в 2013 году – </w:t>
      </w:r>
      <w:r>
        <w:rPr>
          <w:rFonts w:ascii="Times New Roman" w:hAnsi="Times New Roman"/>
          <w:sz w:val="28"/>
          <w:szCs w:val="28"/>
        </w:rPr>
        <w:t>16,80 ‰). В 2008</w:t>
      </w:r>
      <w:r w:rsidRPr="00FA5EB0">
        <w:rPr>
          <w:rFonts w:ascii="Times New Roman" w:hAnsi="Times New Roman"/>
          <w:sz w:val="28"/>
          <w:szCs w:val="28"/>
        </w:rPr>
        <w:t xml:space="preserve">-2014 годах в </w:t>
      </w:r>
      <w:proofErr w:type="spellStart"/>
      <w:r>
        <w:rPr>
          <w:rFonts w:ascii="Times New Roman" w:hAnsi="Times New Roman"/>
          <w:sz w:val="28"/>
          <w:szCs w:val="28"/>
        </w:rPr>
        <w:t>Шилкинском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Pr="00FA5EB0">
        <w:rPr>
          <w:rFonts w:ascii="Times New Roman" w:hAnsi="Times New Roman"/>
          <w:sz w:val="28"/>
          <w:szCs w:val="28"/>
        </w:rPr>
        <w:t xml:space="preserve"> наблюдается тенденция </w:t>
      </w:r>
      <w:r>
        <w:rPr>
          <w:rFonts w:ascii="Times New Roman" w:hAnsi="Times New Roman"/>
          <w:sz w:val="28"/>
          <w:szCs w:val="28"/>
        </w:rPr>
        <w:t>сокращения  естественной</w:t>
      </w:r>
      <w:r w:rsidRPr="00FA5E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убыли </w:t>
      </w:r>
      <w:r w:rsidRPr="00FA5EB0">
        <w:rPr>
          <w:rFonts w:ascii="Times New Roman" w:hAnsi="Times New Roman"/>
          <w:sz w:val="28"/>
          <w:szCs w:val="28"/>
        </w:rPr>
        <w:t xml:space="preserve"> населения с </w:t>
      </w:r>
      <w:r>
        <w:rPr>
          <w:rFonts w:ascii="Times New Roman" w:hAnsi="Times New Roman"/>
          <w:sz w:val="28"/>
          <w:szCs w:val="28"/>
        </w:rPr>
        <w:t>286</w:t>
      </w:r>
      <w:r w:rsidRPr="00FA5EB0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45 человек.</w:t>
      </w:r>
    </w:p>
    <w:p w:rsidR="00E97A81" w:rsidRDefault="00E97A81" w:rsidP="00E97A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A5EB0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2014</w:t>
      </w:r>
      <w:r w:rsidRPr="00FA5EB0">
        <w:rPr>
          <w:rFonts w:ascii="Times New Roman" w:hAnsi="Times New Roman"/>
          <w:sz w:val="28"/>
          <w:szCs w:val="28"/>
        </w:rPr>
        <w:t xml:space="preserve"> году показатель </w:t>
      </w:r>
      <w:r>
        <w:rPr>
          <w:rFonts w:ascii="Times New Roman" w:hAnsi="Times New Roman"/>
          <w:sz w:val="28"/>
          <w:szCs w:val="28"/>
        </w:rPr>
        <w:t>средней</w:t>
      </w:r>
      <w:r w:rsidRPr="00FA5EB0">
        <w:rPr>
          <w:rFonts w:ascii="Times New Roman" w:hAnsi="Times New Roman"/>
          <w:sz w:val="28"/>
          <w:szCs w:val="28"/>
        </w:rPr>
        <w:t xml:space="preserve"> продолжительности жизни населения составил </w:t>
      </w:r>
      <w:r>
        <w:rPr>
          <w:rFonts w:ascii="Times New Roman" w:hAnsi="Times New Roman"/>
          <w:sz w:val="28"/>
          <w:szCs w:val="28"/>
        </w:rPr>
        <w:t>64,5</w:t>
      </w:r>
      <w:r w:rsidRPr="00FA5EB0">
        <w:rPr>
          <w:rFonts w:ascii="Times New Roman" w:hAnsi="Times New Roman"/>
          <w:sz w:val="28"/>
          <w:szCs w:val="28"/>
        </w:rPr>
        <w:t xml:space="preserve"> года (</w:t>
      </w:r>
      <w:r>
        <w:rPr>
          <w:rFonts w:ascii="Times New Roman" w:hAnsi="Times New Roman"/>
          <w:sz w:val="28"/>
          <w:szCs w:val="28"/>
        </w:rPr>
        <w:t xml:space="preserve">по краю 67,3 года, </w:t>
      </w:r>
      <w:r w:rsidRPr="00FA5EB0">
        <w:rPr>
          <w:rFonts w:ascii="Times New Roman" w:hAnsi="Times New Roman"/>
          <w:sz w:val="28"/>
          <w:szCs w:val="28"/>
        </w:rPr>
        <w:t xml:space="preserve">по России – 70,76 лет). </w:t>
      </w:r>
    </w:p>
    <w:p w:rsidR="00E97A81" w:rsidRPr="00FA5EB0" w:rsidRDefault="00E97A81" w:rsidP="00E97A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A5EB0">
        <w:rPr>
          <w:rFonts w:ascii="Times New Roman" w:hAnsi="Times New Roman"/>
          <w:sz w:val="28"/>
          <w:szCs w:val="28"/>
        </w:rPr>
        <w:t xml:space="preserve">В настоящее время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FA5EB0">
        <w:rPr>
          <w:rFonts w:ascii="Times New Roman" w:hAnsi="Times New Roman"/>
          <w:sz w:val="28"/>
          <w:szCs w:val="28"/>
        </w:rPr>
        <w:t xml:space="preserve"> относится к числ</w:t>
      </w:r>
      <w:r>
        <w:rPr>
          <w:rFonts w:ascii="Times New Roman" w:hAnsi="Times New Roman"/>
          <w:sz w:val="28"/>
          <w:szCs w:val="28"/>
        </w:rPr>
        <w:t>у муниципальных образований</w:t>
      </w:r>
      <w:r w:rsidRPr="00FA5EB0">
        <w:rPr>
          <w:rFonts w:ascii="Times New Roman" w:hAnsi="Times New Roman"/>
          <w:sz w:val="28"/>
          <w:szCs w:val="28"/>
        </w:rPr>
        <w:t>, в которых население сокращается за счет превышения миг</w:t>
      </w:r>
      <w:r w:rsidR="00D43D04">
        <w:rPr>
          <w:rFonts w:ascii="Times New Roman" w:hAnsi="Times New Roman"/>
          <w:sz w:val="28"/>
          <w:szCs w:val="28"/>
        </w:rPr>
        <w:t>рационной убыли над естественной убылью</w:t>
      </w:r>
      <w:r w:rsidRPr="00FA5EB0">
        <w:rPr>
          <w:rFonts w:ascii="Times New Roman" w:hAnsi="Times New Roman"/>
          <w:sz w:val="28"/>
          <w:szCs w:val="28"/>
        </w:rPr>
        <w:t xml:space="preserve">. За 2014 год миграционная убыль составила  </w:t>
      </w:r>
      <w:r>
        <w:rPr>
          <w:rFonts w:ascii="Times New Roman" w:hAnsi="Times New Roman"/>
          <w:sz w:val="28"/>
          <w:szCs w:val="28"/>
        </w:rPr>
        <w:t>449 человек, что на 26,5</w:t>
      </w:r>
      <w:r w:rsidRPr="00FA5EB0">
        <w:rPr>
          <w:rFonts w:ascii="Times New Roman" w:hAnsi="Times New Roman"/>
          <w:sz w:val="28"/>
          <w:szCs w:val="28"/>
        </w:rPr>
        <w:t xml:space="preserve"> % ниже аналогичного периода прошлого года (в 2013 году– </w:t>
      </w:r>
      <w:r>
        <w:rPr>
          <w:rFonts w:ascii="Times New Roman" w:hAnsi="Times New Roman"/>
          <w:sz w:val="28"/>
          <w:szCs w:val="28"/>
        </w:rPr>
        <w:t>611</w:t>
      </w:r>
      <w:r w:rsidRPr="00FA5EB0">
        <w:rPr>
          <w:rFonts w:ascii="Times New Roman" w:hAnsi="Times New Roman"/>
          <w:sz w:val="28"/>
          <w:szCs w:val="28"/>
        </w:rPr>
        <w:t xml:space="preserve"> человек). </w:t>
      </w:r>
    </w:p>
    <w:p w:rsidR="00B03F61" w:rsidRDefault="00B03F6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2138C" w:rsidRPr="00D25413" w:rsidRDefault="00F2138C" w:rsidP="00F2138C">
      <w:pPr>
        <w:pStyle w:val="a7"/>
        <w:ind w:left="0" w:firstLine="720"/>
        <w:jc w:val="both"/>
        <w:rPr>
          <w:b/>
          <w:sz w:val="28"/>
          <w:szCs w:val="28"/>
        </w:rPr>
      </w:pPr>
      <w:r w:rsidRPr="00D25413">
        <w:rPr>
          <w:b/>
          <w:sz w:val="28"/>
          <w:szCs w:val="28"/>
        </w:rPr>
        <w:t>Энергосбережение и повышение энергетической эффективности</w:t>
      </w:r>
    </w:p>
    <w:p w:rsidR="00F2138C" w:rsidRDefault="00F2138C" w:rsidP="00F2138C">
      <w:pPr>
        <w:pStyle w:val="a3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F2138C">
        <w:rPr>
          <w:rFonts w:ascii="Times New Roman" w:hAnsi="Times New Roman"/>
          <w:b/>
          <w:sz w:val="28"/>
          <w:szCs w:val="28"/>
        </w:rPr>
        <w:t>39. Удельная величина потребления энергетических ресурсов в многоквартирных домах: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F2138C">
        <w:rPr>
          <w:rFonts w:ascii="Times New Roman" w:hAnsi="Times New Roman"/>
          <w:b/>
          <w:sz w:val="28"/>
          <w:szCs w:val="28"/>
        </w:rPr>
        <w:t xml:space="preserve">Электрическая энергия 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F2138C">
        <w:rPr>
          <w:rFonts w:ascii="Times New Roman" w:hAnsi="Times New Roman"/>
          <w:b/>
          <w:sz w:val="28"/>
          <w:szCs w:val="28"/>
        </w:rPr>
        <w:t>Тепловая энергия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F2138C">
        <w:rPr>
          <w:rFonts w:ascii="Times New Roman" w:hAnsi="Times New Roman"/>
          <w:b/>
          <w:sz w:val="28"/>
          <w:szCs w:val="28"/>
        </w:rPr>
        <w:t>Горячая вода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F2138C">
        <w:rPr>
          <w:rFonts w:ascii="Times New Roman" w:hAnsi="Times New Roman"/>
          <w:b/>
          <w:sz w:val="28"/>
          <w:szCs w:val="28"/>
        </w:rPr>
        <w:t>Холодная вода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F2138C">
        <w:rPr>
          <w:rFonts w:ascii="Times New Roman" w:hAnsi="Times New Roman"/>
          <w:b/>
          <w:sz w:val="28"/>
          <w:szCs w:val="28"/>
        </w:rPr>
        <w:t>Природный газ</w:t>
      </w:r>
    </w:p>
    <w:p w:rsidR="00661C5E" w:rsidRDefault="00F2138C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61C5E" w:rsidRPr="00D6108F">
        <w:rPr>
          <w:rFonts w:ascii="Times New Roman" w:hAnsi="Times New Roman"/>
          <w:sz w:val="28"/>
          <w:szCs w:val="28"/>
        </w:rPr>
        <w:t xml:space="preserve">Удельная величина потребления энергетических ресурсов в многоквартирных домах уменьшается из-за установки  </w:t>
      </w:r>
      <w:proofErr w:type="spellStart"/>
      <w:r w:rsidR="00661C5E" w:rsidRPr="00D6108F">
        <w:rPr>
          <w:rFonts w:ascii="Times New Roman" w:hAnsi="Times New Roman"/>
          <w:sz w:val="28"/>
          <w:szCs w:val="28"/>
        </w:rPr>
        <w:t>общедомовых</w:t>
      </w:r>
      <w:proofErr w:type="spellEnd"/>
      <w:r w:rsidR="00661C5E" w:rsidRPr="00D6108F">
        <w:rPr>
          <w:rFonts w:ascii="Times New Roman" w:hAnsi="Times New Roman"/>
          <w:sz w:val="28"/>
          <w:szCs w:val="28"/>
        </w:rPr>
        <w:t xml:space="preserve">  и инд</w:t>
      </w:r>
      <w:r w:rsidR="00773830">
        <w:rPr>
          <w:rFonts w:ascii="Times New Roman" w:hAnsi="Times New Roman"/>
          <w:sz w:val="28"/>
          <w:szCs w:val="28"/>
        </w:rPr>
        <w:t xml:space="preserve">ивидуальных приборов  учета коммунальных </w:t>
      </w:r>
      <w:r w:rsidR="00661C5E" w:rsidRPr="00D6108F">
        <w:rPr>
          <w:rFonts w:ascii="Times New Roman" w:hAnsi="Times New Roman"/>
          <w:sz w:val="28"/>
          <w:szCs w:val="28"/>
        </w:rPr>
        <w:t xml:space="preserve">ресурсов. </w:t>
      </w:r>
    </w:p>
    <w:p w:rsidR="00773830" w:rsidRPr="00773830" w:rsidRDefault="00773830" w:rsidP="007738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73830">
        <w:rPr>
          <w:rFonts w:ascii="Times New Roman" w:hAnsi="Times New Roman"/>
          <w:sz w:val="28"/>
          <w:szCs w:val="28"/>
        </w:rPr>
        <w:t xml:space="preserve">Показатели удельного потребления энергетических ресурсов находятся в прямой зависимости от норматива потребления услуг. Главной задачей </w:t>
      </w:r>
      <w:proofErr w:type="spellStart"/>
      <w:r w:rsidRPr="00773830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773830">
        <w:rPr>
          <w:rFonts w:ascii="Times New Roman" w:hAnsi="Times New Roman"/>
          <w:sz w:val="28"/>
          <w:szCs w:val="28"/>
        </w:rPr>
        <w:t xml:space="preserve"> организаций является снижение потребления энергетических ресурсов за счет установки приборов учета, сокращения потерь ресурсов. </w:t>
      </w:r>
      <w:r w:rsidRPr="00773830">
        <w:rPr>
          <w:rStyle w:val="apple-style-span"/>
          <w:rFonts w:ascii="Times New Roman" w:hAnsi="Times New Roman"/>
          <w:sz w:val="28"/>
          <w:szCs w:val="28"/>
        </w:rPr>
        <w:t>Приоритетными являются мероприятия по внедрению новых инновационных технологий в области энергосбережения, в т.ч. альтернативные источники электроэнергии,</w:t>
      </w:r>
      <w:r w:rsidRPr="00773830">
        <w:rPr>
          <w:rFonts w:ascii="Times New Roman" w:hAnsi="Times New Roman"/>
          <w:sz w:val="28"/>
          <w:szCs w:val="28"/>
        </w:rPr>
        <w:t xml:space="preserve"> утепление многоквартирных домов, квартир и площади мест общего пользования в многоквартирных </w:t>
      </w:r>
      <w:r w:rsidRPr="00773830">
        <w:rPr>
          <w:rFonts w:ascii="Times New Roman" w:hAnsi="Times New Roman"/>
          <w:sz w:val="28"/>
          <w:szCs w:val="28"/>
        </w:rPr>
        <w:lastRenderedPageBreak/>
        <w:t>домах, не подлежащих капитальному ремонту, а также внедрение систем регулирования потребления энергетических ресурсов.</w:t>
      </w:r>
    </w:p>
    <w:p w:rsidR="00B82AA2" w:rsidRPr="00B82AA2" w:rsidRDefault="00B82AA2" w:rsidP="00B82A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06D1" w:rsidRPr="00B82AA2">
        <w:rPr>
          <w:rFonts w:ascii="Times New Roman" w:hAnsi="Times New Roman"/>
          <w:sz w:val="28"/>
          <w:szCs w:val="28"/>
        </w:rPr>
        <w:t>Для улучшения качества предоставляемых населению услуг ежегодно</w:t>
      </w:r>
      <w:r w:rsidRPr="00B82A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проводится </w:t>
      </w:r>
      <w:r w:rsidRPr="00B82AA2">
        <w:rPr>
          <w:rFonts w:ascii="Times New Roman" w:hAnsi="Times New Roman"/>
          <w:sz w:val="28"/>
          <w:szCs w:val="28"/>
        </w:rPr>
        <w:t>капит</w:t>
      </w:r>
      <w:r>
        <w:rPr>
          <w:rFonts w:ascii="Times New Roman" w:hAnsi="Times New Roman"/>
          <w:sz w:val="28"/>
          <w:szCs w:val="28"/>
        </w:rPr>
        <w:t>альный ремонт</w:t>
      </w:r>
      <w:r w:rsidRPr="00B82AA2">
        <w:rPr>
          <w:rFonts w:ascii="Times New Roman" w:hAnsi="Times New Roman"/>
          <w:sz w:val="28"/>
          <w:szCs w:val="28"/>
        </w:rPr>
        <w:t xml:space="preserve"> тепловых сетей, сетей водоснабжения и водоотведения, электрических сетей.</w:t>
      </w:r>
      <w:r>
        <w:rPr>
          <w:rFonts w:ascii="Times New Roman" w:hAnsi="Times New Roman"/>
          <w:sz w:val="28"/>
          <w:szCs w:val="28"/>
        </w:rPr>
        <w:t xml:space="preserve"> В 2014 году осуществлены мероприятия: в</w:t>
      </w:r>
      <w:r w:rsidRPr="00B82AA2">
        <w:rPr>
          <w:rFonts w:ascii="Times New Roman" w:hAnsi="Times New Roman"/>
          <w:sz w:val="28"/>
          <w:szCs w:val="28"/>
        </w:rPr>
        <w:t>ведена в эксплуатацию в г</w:t>
      </w:r>
      <w:proofErr w:type="gramStart"/>
      <w:r w:rsidRPr="00B82AA2">
        <w:rPr>
          <w:rFonts w:ascii="Times New Roman" w:hAnsi="Times New Roman"/>
          <w:sz w:val="28"/>
          <w:szCs w:val="28"/>
        </w:rPr>
        <w:t>.Ш</w:t>
      </w:r>
      <w:proofErr w:type="gramEnd"/>
      <w:r w:rsidRPr="00B82AA2">
        <w:rPr>
          <w:rFonts w:ascii="Times New Roman" w:hAnsi="Times New Roman"/>
          <w:sz w:val="28"/>
          <w:szCs w:val="28"/>
        </w:rPr>
        <w:t>илка вторая очередь тепловых сетей протяженностью 1,7 км. В результате построены три ветки в направлении МОУ СОШ№1, детская деревня и жилые дома, ликвидированы две котельные.</w:t>
      </w:r>
    </w:p>
    <w:p w:rsidR="00B82AA2" w:rsidRPr="00B82AA2" w:rsidRDefault="00B82AA2" w:rsidP="00B82AA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82AA2">
        <w:rPr>
          <w:rFonts w:ascii="Times New Roman" w:hAnsi="Times New Roman"/>
          <w:sz w:val="28"/>
          <w:szCs w:val="28"/>
        </w:rPr>
        <w:t xml:space="preserve">        Объем  выполненных мероприятий по подготовке систем коммунальной инфраструктуры к осенне-зимнему периоду  муниципального района «</w:t>
      </w:r>
      <w:proofErr w:type="spellStart"/>
      <w:r w:rsidRPr="00B82AA2">
        <w:rPr>
          <w:rFonts w:ascii="Times New Roman" w:hAnsi="Times New Roman"/>
          <w:sz w:val="28"/>
          <w:szCs w:val="28"/>
        </w:rPr>
        <w:t>Шилкинск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в поселениях составил</w:t>
      </w:r>
      <w:r w:rsidRPr="00B82AA2">
        <w:rPr>
          <w:rFonts w:ascii="Times New Roman" w:hAnsi="Times New Roman"/>
          <w:sz w:val="28"/>
          <w:szCs w:val="28"/>
        </w:rPr>
        <w:t xml:space="preserve"> 74286,8 тыс</w:t>
      </w:r>
      <w:proofErr w:type="gramStart"/>
      <w:r w:rsidRPr="00B82AA2">
        <w:rPr>
          <w:rFonts w:ascii="Times New Roman" w:hAnsi="Times New Roman"/>
          <w:sz w:val="28"/>
          <w:szCs w:val="28"/>
        </w:rPr>
        <w:t>.р</w:t>
      </w:r>
      <w:proofErr w:type="gramEnd"/>
      <w:r w:rsidRPr="00B82AA2">
        <w:rPr>
          <w:rFonts w:ascii="Times New Roman" w:hAnsi="Times New Roman"/>
          <w:sz w:val="28"/>
          <w:szCs w:val="28"/>
        </w:rPr>
        <w:t>ублей. В п</w:t>
      </w:r>
      <w:proofErr w:type="gramStart"/>
      <w:r w:rsidRPr="00B82AA2">
        <w:rPr>
          <w:rFonts w:ascii="Times New Roman" w:hAnsi="Times New Roman"/>
          <w:sz w:val="28"/>
          <w:szCs w:val="28"/>
        </w:rPr>
        <w:t>.П</w:t>
      </w:r>
      <w:proofErr w:type="gramEnd"/>
      <w:r w:rsidRPr="00B82AA2">
        <w:rPr>
          <w:rFonts w:ascii="Times New Roman" w:hAnsi="Times New Roman"/>
          <w:sz w:val="28"/>
          <w:szCs w:val="28"/>
        </w:rPr>
        <w:t>ервомайский произведен капитальный ремонт кольцевого водопровода 4,45 км., отремонтировано 0,5 км канализационных сетей, приобретена и смонтиро</w:t>
      </w:r>
      <w:r>
        <w:rPr>
          <w:rFonts w:ascii="Times New Roman" w:hAnsi="Times New Roman"/>
          <w:sz w:val="28"/>
          <w:szCs w:val="28"/>
        </w:rPr>
        <w:t>вана станция обез</w:t>
      </w:r>
      <w:r w:rsidRPr="00B82AA2">
        <w:rPr>
          <w:rFonts w:ascii="Times New Roman" w:hAnsi="Times New Roman"/>
          <w:sz w:val="28"/>
          <w:szCs w:val="28"/>
        </w:rPr>
        <w:t>зараживания воды. В поселениях района отремонтировано 2,0 км тепловых сетей, на котельных заменено 7 котлов, произведен ремонт двух водозаборных скважин. Объем  предоставленных субсидий   из бюджетов всех уровней на реализацию этих мероприятий    составил 63328,6  тыс</w:t>
      </w:r>
      <w:proofErr w:type="gramStart"/>
      <w:r w:rsidRPr="00B82AA2">
        <w:rPr>
          <w:rFonts w:ascii="Times New Roman" w:hAnsi="Times New Roman"/>
          <w:sz w:val="28"/>
          <w:szCs w:val="28"/>
        </w:rPr>
        <w:t>.р</w:t>
      </w:r>
      <w:proofErr w:type="gramEnd"/>
      <w:r w:rsidRPr="00B82AA2">
        <w:rPr>
          <w:rFonts w:ascii="Times New Roman" w:hAnsi="Times New Roman"/>
          <w:sz w:val="28"/>
          <w:szCs w:val="28"/>
        </w:rPr>
        <w:t xml:space="preserve">уб. , в том числе за счет средств краевого бюджета-44473,1 тыс.руб. за счет средств районного бюджета 944,0 тыс.руб., за счет средств полученного  краевого кредита городским поселением «Первомайское»  15582,7 тыс.рублей, а также средств поселений 2328,8 тыс.рублей.  </w:t>
      </w:r>
    </w:p>
    <w:p w:rsidR="00B82AA2" w:rsidRPr="00B82AA2" w:rsidRDefault="00B82AA2" w:rsidP="00B82AA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82AA2">
        <w:rPr>
          <w:rFonts w:ascii="Times New Roman" w:hAnsi="Times New Roman"/>
          <w:sz w:val="28"/>
          <w:szCs w:val="28"/>
        </w:rPr>
        <w:t xml:space="preserve">         Из бюджета Забайкальского края предоставлена субсидия на финансирование объектов капитального строительства Первомайская ТЭЦ в размере 56416,55 тыс</w:t>
      </w:r>
      <w:proofErr w:type="gramStart"/>
      <w:r w:rsidRPr="00B82AA2">
        <w:rPr>
          <w:rFonts w:ascii="Times New Roman" w:hAnsi="Times New Roman"/>
          <w:sz w:val="28"/>
          <w:szCs w:val="28"/>
        </w:rPr>
        <w:t>.р</w:t>
      </w:r>
      <w:proofErr w:type="gramEnd"/>
      <w:r w:rsidRPr="00B82AA2">
        <w:rPr>
          <w:rFonts w:ascii="Times New Roman" w:hAnsi="Times New Roman"/>
          <w:sz w:val="28"/>
          <w:szCs w:val="28"/>
        </w:rPr>
        <w:t xml:space="preserve">уб.  За счет этих средств осуществлена  поставка и  ведется монтаж  котельной ячейки с котлом ВФ-150ФКС.  </w:t>
      </w:r>
    </w:p>
    <w:p w:rsidR="00773830" w:rsidRPr="00D6108F" w:rsidRDefault="00773830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6698" w:rsidRPr="00A9056C" w:rsidRDefault="00236698" w:rsidP="00236698">
      <w:pPr>
        <w:pStyle w:val="a7"/>
        <w:ind w:left="0" w:firstLine="6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40. </w:t>
      </w:r>
      <w:r w:rsidRPr="00A9056C">
        <w:rPr>
          <w:b/>
          <w:sz w:val="28"/>
          <w:szCs w:val="28"/>
        </w:rPr>
        <w:t>Удельная величина потребления энергетических ресурсов муниципальными бюджетными учреждениями:</w:t>
      </w:r>
    </w:p>
    <w:p w:rsidR="00236698" w:rsidRPr="00A9056C" w:rsidRDefault="00236698" w:rsidP="00236698">
      <w:pPr>
        <w:pStyle w:val="a7"/>
        <w:jc w:val="both"/>
        <w:rPr>
          <w:b/>
          <w:sz w:val="28"/>
          <w:szCs w:val="28"/>
        </w:rPr>
      </w:pPr>
      <w:r w:rsidRPr="00A9056C">
        <w:rPr>
          <w:b/>
          <w:sz w:val="28"/>
          <w:szCs w:val="28"/>
        </w:rPr>
        <w:t xml:space="preserve">Электрическая энергия </w:t>
      </w:r>
    </w:p>
    <w:p w:rsidR="00236698" w:rsidRPr="00A9056C" w:rsidRDefault="00236698" w:rsidP="00236698">
      <w:pPr>
        <w:pStyle w:val="a7"/>
        <w:jc w:val="both"/>
        <w:rPr>
          <w:b/>
          <w:sz w:val="28"/>
          <w:szCs w:val="28"/>
        </w:rPr>
      </w:pPr>
      <w:r w:rsidRPr="00A9056C">
        <w:rPr>
          <w:b/>
          <w:sz w:val="28"/>
          <w:szCs w:val="28"/>
        </w:rPr>
        <w:t>Тепловая энергия</w:t>
      </w:r>
    </w:p>
    <w:p w:rsidR="00236698" w:rsidRPr="00A9056C" w:rsidRDefault="00236698" w:rsidP="00236698">
      <w:pPr>
        <w:pStyle w:val="a7"/>
        <w:jc w:val="both"/>
        <w:rPr>
          <w:b/>
          <w:sz w:val="28"/>
          <w:szCs w:val="28"/>
        </w:rPr>
      </w:pPr>
      <w:r w:rsidRPr="00A9056C">
        <w:rPr>
          <w:b/>
          <w:sz w:val="28"/>
          <w:szCs w:val="28"/>
        </w:rPr>
        <w:t>Горячая вод</w:t>
      </w:r>
      <w:r w:rsidR="006F696C">
        <w:rPr>
          <w:b/>
          <w:sz w:val="28"/>
          <w:szCs w:val="28"/>
        </w:rPr>
        <w:t>а</w:t>
      </w:r>
    </w:p>
    <w:p w:rsidR="00236698" w:rsidRPr="00A9056C" w:rsidRDefault="00236698" w:rsidP="00236698">
      <w:pPr>
        <w:pStyle w:val="a7"/>
        <w:jc w:val="both"/>
        <w:rPr>
          <w:b/>
          <w:sz w:val="28"/>
          <w:szCs w:val="28"/>
        </w:rPr>
      </w:pPr>
      <w:r w:rsidRPr="00A9056C">
        <w:rPr>
          <w:b/>
          <w:sz w:val="28"/>
          <w:szCs w:val="28"/>
        </w:rPr>
        <w:t>Холодная вода</w:t>
      </w:r>
    </w:p>
    <w:p w:rsidR="00236698" w:rsidRPr="00A9056C" w:rsidRDefault="00236698" w:rsidP="00236698">
      <w:pPr>
        <w:pStyle w:val="a7"/>
        <w:jc w:val="both"/>
        <w:rPr>
          <w:b/>
          <w:sz w:val="28"/>
          <w:szCs w:val="28"/>
        </w:rPr>
      </w:pPr>
      <w:r w:rsidRPr="00A9056C">
        <w:rPr>
          <w:b/>
          <w:sz w:val="28"/>
          <w:szCs w:val="28"/>
        </w:rPr>
        <w:t>Природный газ</w:t>
      </w:r>
    </w:p>
    <w:p w:rsidR="00661C5E" w:rsidRPr="00D6108F" w:rsidRDefault="00236698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61C5E" w:rsidRPr="00D6108F">
        <w:rPr>
          <w:rFonts w:ascii="Times New Roman" w:hAnsi="Times New Roman"/>
          <w:sz w:val="28"/>
          <w:szCs w:val="28"/>
        </w:rPr>
        <w:t>Удельная величина потребления эл</w:t>
      </w:r>
      <w:r>
        <w:rPr>
          <w:rFonts w:ascii="Times New Roman" w:hAnsi="Times New Roman"/>
          <w:sz w:val="28"/>
          <w:szCs w:val="28"/>
        </w:rPr>
        <w:t xml:space="preserve">ектрической </w:t>
      </w:r>
      <w:r w:rsidR="00661C5E" w:rsidRPr="00D6108F">
        <w:rPr>
          <w:rFonts w:ascii="Times New Roman" w:hAnsi="Times New Roman"/>
          <w:sz w:val="28"/>
          <w:szCs w:val="28"/>
        </w:rPr>
        <w:t>энергии муниципальными бюджетными учреждениями увеличивается за счет сниж</w:t>
      </w:r>
      <w:r>
        <w:rPr>
          <w:rFonts w:ascii="Times New Roman" w:hAnsi="Times New Roman"/>
          <w:sz w:val="28"/>
          <w:szCs w:val="28"/>
        </w:rPr>
        <w:t xml:space="preserve">ения численности жителей района </w:t>
      </w:r>
      <w:r w:rsidR="00661C5E" w:rsidRPr="00D6108F">
        <w:rPr>
          <w:rFonts w:ascii="Times New Roman" w:hAnsi="Times New Roman"/>
          <w:sz w:val="28"/>
          <w:szCs w:val="28"/>
        </w:rPr>
        <w:t>и  увеличения бюджетных учреждений (детсады). Потребление холодной воды уменьшилось</w:t>
      </w:r>
      <w:r>
        <w:rPr>
          <w:rFonts w:ascii="Times New Roman" w:hAnsi="Times New Roman"/>
          <w:sz w:val="28"/>
          <w:szCs w:val="28"/>
        </w:rPr>
        <w:t>,</w:t>
      </w:r>
      <w:r w:rsidR="00661C5E" w:rsidRPr="00D6108F">
        <w:rPr>
          <w:rFonts w:ascii="Times New Roman" w:hAnsi="Times New Roman"/>
          <w:sz w:val="28"/>
          <w:szCs w:val="28"/>
        </w:rPr>
        <w:t xml:space="preserve">  так как  учреждения для экономии ресурсов  устанавливают приборы  учета воды, и проводят мероприятия по её экономии.</w:t>
      </w:r>
    </w:p>
    <w:p w:rsidR="00DF3688" w:rsidRPr="00D6108F" w:rsidRDefault="00DF3688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5F5A" w:rsidRDefault="00A45F5A" w:rsidP="00A45F5A">
      <w:pPr>
        <w:spacing w:line="360" w:lineRule="atLeast"/>
        <w:jc w:val="center"/>
        <w:rPr>
          <w:b/>
          <w:sz w:val="28"/>
          <w:szCs w:val="28"/>
        </w:rPr>
      </w:pPr>
    </w:p>
    <w:p w:rsidR="00A45F5A" w:rsidRDefault="00A45F5A" w:rsidP="00A45F5A">
      <w:pPr>
        <w:spacing w:line="360" w:lineRule="atLeast"/>
        <w:jc w:val="center"/>
        <w:rPr>
          <w:b/>
          <w:sz w:val="28"/>
          <w:szCs w:val="28"/>
        </w:rPr>
      </w:pPr>
    </w:p>
    <w:p w:rsidR="00A45F5A" w:rsidRDefault="00A45F5A" w:rsidP="00A45F5A">
      <w:pPr>
        <w:spacing w:line="360" w:lineRule="atLeast"/>
        <w:jc w:val="center"/>
        <w:rPr>
          <w:b/>
          <w:sz w:val="28"/>
          <w:szCs w:val="28"/>
        </w:rPr>
      </w:pPr>
    </w:p>
    <w:p w:rsidR="00A45F5A" w:rsidRDefault="00A45F5A" w:rsidP="00A45F5A">
      <w:pPr>
        <w:spacing w:line="360" w:lineRule="atLeast"/>
        <w:jc w:val="center"/>
        <w:rPr>
          <w:b/>
          <w:sz w:val="28"/>
          <w:szCs w:val="28"/>
        </w:rPr>
      </w:pPr>
    </w:p>
    <w:p w:rsidR="00A45F5A" w:rsidRDefault="00A45F5A" w:rsidP="00A45F5A">
      <w:pPr>
        <w:spacing w:line="360" w:lineRule="atLeast"/>
        <w:jc w:val="center"/>
        <w:rPr>
          <w:b/>
          <w:sz w:val="28"/>
          <w:szCs w:val="28"/>
        </w:rPr>
      </w:pPr>
    </w:p>
    <w:p w:rsidR="00A45F5A" w:rsidRDefault="00A45F5A" w:rsidP="00A45F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45F5A">
        <w:rPr>
          <w:rFonts w:ascii="Times New Roman" w:hAnsi="Times New Roman"/>
          <w:b/>
          <w:sz w:val="28"/>
          <w:szCs w:val="28"/>
        </w:rPr>
        <w:t xml:space="preserve">Перечень мероприятий по повышению </w:t>
      </w:r>
      <w:proofErr w:type="gramStart"/>
      <w:r w:rsidRPr="00A45F5A">
        <w:rPr>
          <w:rFonts w:ascii="Times New Roman" w:hAnsi="Times New Roman"/>
          <w:b/>
          <w:sz w:val="28"/>
          <w:szCs w:val="28"/>
        </w:rPr>
        <w:t xml:space="preserve">результативности деятельности органов местного самоуправления </w:t>
      </w: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proofErr w:type="gramEnd"/>
    </w:p>
    <w:p w:rsidR="00A45F5A" w:rsidRPr="00A45F5A" w:rsidRDefault="00A45F5A" w:rsidP="00A45F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45F5A" w:rsidRPr="00A45F5A" w:rsidRDefault="00A45F5A" w:rsidP="00A45F5A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402"/>
        <w:gridCol w:w="1701"/>
        <w:gridCol w:w="1985"/>
        <w:gridCol w:w="2126"/>
      </w:tblGrid>
      <w:tr w:rsidR="00A45F5A" w:rsidRPr="0054708A" w:rsidTr="0054708A">
        <w:tc>
          <w:tcPr>
            <w:tcW w:w="675" w:type="dxa"/>
          </w:tcPr>
          <w:p w:rsidR="00A45F5A" w:rsidRPr="0054708A" w:rsidRDefault="00A45F5A" w:rsidP="00A45F5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470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45F5A" w:rsidRPr="0054708A" w:rsidRDefault="00A45F5A" w:rsidP="00A45F5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4708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4708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4708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A45F5A" w:rsidRPr="0054708A" w:rsidRDefault="00A45F5A" w:rsidP="00A45F5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08A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A45F5A" w:rsidRPr="0054708A" w:rsidRDefault="00A45F5A" w:rsidP="00A45F5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08A"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1985" w:type="dxa"/>
          </w:tcPr>
          <w:p w:rsidR="00A45F5A" w:rsidRPr="0054708A" w:rsidRDefault="00A45F5A" w:rsidP="00A45F5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08A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126" w:type="dxa"/>
          </w:tcPr>
          <w:p w:rsidR="00A45F5A" w:rsidRPr="0054708A" w:rsidRDefault="0054708A" w:rsidP="00A45F5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Результативност</w:t>
            </w:r>
            <w:r w:rsidR="00A45F5A" w:rsidRPr="0054708A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45F5A" w:rsidRPr="00A45F5A" w:rsidRDefault="00A45F5A" w:rsidP="00B642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социально-экономического развития </w:t>
            </w:r>
            <w:r w:rsidR="00B64257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B64257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="00B64257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» в 201</w:t>
            </w:r>
            <w:r w:rsidR="00B64257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701" w:type="dxa"/>
          </w:tcPr>
          <w:p w:rsidR="00A45F5A" w:rsidRPr="00A45F5A" w:rsidRDefault="00A45F5A" w:rsidP="0054708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B64257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экономики</w:t>
            </w: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Мониторинг ситуации по основным социально-экономическим показателям с целью принятия мер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45F5A" w:rsidRPr="00A45F5A" w:rsidRDefault="00A45F5A" w:rsidP="00B642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целевой программы «Развитие малого и среднего предпринимательства на территории </w:t>
            </w:r>
            <w:r w:rsidR="00B64257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B64257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="00B64257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» на 20</w:t>
            </w:r>
            <w:r w:rsidR="00B64257">
              <w:rPr>
                <w:rFonts w:ascii="Times New Roman" w:hAnsi="Times New Roman"/>
                <w:sz w:val="24"/>
                <w:szCs w:val="24"/>
              </w:rPr>
              <w:t>13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-201</w:t>
            </w:r>
            <w:r w:rsidR="00B64257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701" w:type="dxa"/>
          </w:tcPr>
          <w:p w:rsidR="00A45F5A" w:rsidRPr="00A45F5A" w:rsidRDefault="00A45F5A" w:rsidP="0054708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B64257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экономики,</w:t>
            </w:r>
          </w:p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</w:t>
            </w:r>
            <w:r w:rsidR="00B64257">
              <w:rPr>
                <w:rFonts w:ascii="Times New Roman" w:hAnsi="Times New Roman"/>
                <w:sz w:val="24"/>
                <w:szCs w:val="24"/>
              </w:rPr>
              <w:t xml:space="preserve"> и земельным отношениям</w:t>
            </w: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Поддержка субъектов малого и среднего предпринимательства: финансовая, имущественная, консультационная 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Организация и проведение Совета по развитию малого и среднего предпринимательства</w:t>
            </w:r>
          </w:p>
        </w:tc>
        <w:tc>
          <w:tcPr>
            <w:tcW w:w="1701" w:type="dxa"/>
          </w:tcPr>
          <w:p w:rsidR="00A45F5A" w:rsidRPr="00A45F5A" w:rsidRDefault="00A45F5A" w:rsidP="0054708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Ежеквартально   согласно плану работы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экономики</w:t>
            </w:r>
          </w:p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Выявление проблем, обсуждение и выработка конструктивных решений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45F5A" w:rsidRPr="00A45F5A" w:rsidRDefault="00A45F5A" w:rsidP="00561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Работа с предприятиями</w:t>
            </w:r>
            <w:r w:rsidR="00561220">
              <w:rPr>
                <w:rFonts w:ascii="Times New Roman" w:hAnsi="Times New Roman"/>
                <w:sz w:val="24"/>
                <w:szCs w:val="24"/>
              </w:rPr>
              <w:t xml:space="preserve"> и субъектами предпринимательства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220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по реализации  инвестиционных проектов</w:t>
            </w:r>
          </w:p>
        </w:tc>
        <w:tc>
          <w:tcPr>
            <w:tcW w:w="1701" w:type="dxa"/>
          </w:tcPr>
          <w:p w:rsidR="00A45F5A" w:rsidRPr="00A45F5A" w:rsidRDefault="00A45F5A" w:rsidP="0054708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561220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экономики</w:t>
            </w:r>
          </w:p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F5A" w:rsidRPr="00A45F5A" w:rsidRDefault="00A45F5A" w:rsidP="005470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Привлечение инвестиций в экономику </w:t>
            </w:r>
            <w:r w:rsidR="0054708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45F5A" w:rsidRPr="00A45F5A" w:rsidRDefault="00561220" w:rsidP="00561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 xml:space="preserve"> инвестиционного паспорта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</w:tcPr>
          <w:p w:rsidR="00A45F5A" w:rsidRPr="00A45F5A" w:rsidRDefault="00A45F5A" w:rsidP="0054708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1-ое полу</w:t>
            </w:r>
            <w:r w:rsidR="00561220">
              <w:rPr>
                <w:rFonts w:ascii="Times New Roman" w:hAnsi="Times New Roman"/>
                <w:sz w:val="24"/>
                <w:szCs w:val="24"/>
              </w:rPr>
              <w:t>годие 2015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экономики</w:t>
            </w:r>
          </w:p>
        </w:tc>
        <w:tc>
          <w:tcPr>
            <w:tcW w:w="2126" w:type="dxa"/>
          </w:tcPr>
          <w:p w:rsidR="00A45F5A" w:rsidRPr="00A45F5A" w:rsidRDefault="00A45F5A" w:rsidP="005470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Отражение инвестиционного потенциала </w:t>
            </w:r>
            <w:r w:rsidR="0054708A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с целью привлечения инвесторов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45F5A" w:rsidRPr="00A45F5A" w:rsidRDefault="003A5619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программного комплекса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SAUMI</w:t>
            </w:r>
            <w:r>
              <w:rPr>
                <w:rFonts w:ascii="Times New Roman" w:hAnsi="Times New Roman"/>
                <w:sz w:val="24"/>
                <w:szCs w:val="24"/>
              </w:rPr>
              <w:t>» по учету предоставленных земельных участков в пользование и собственность</w:t>
            </w:r>
          </w:p>
        </w:tc>
        <w:tc>
          <w:tcPr>
            <w:tcW w:w="1701" w:type="dxa"/>
          </w:tcPr>
          <w:p w:rsidR="00A45F5A" w:rsidRPr="00A45F5A" w:rsidRDefault="00A45F5A" w:rsidP="0054708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</w:t>
            </w:r>
            <w:r w:rsidR="003A5619">
              <w:rPr>
                <w:rFonts w:ascii="Times New Roman" w:hAnsi="Times New Roman"/>
                <w:sz w:val="24"/>
                <w:szCs w:val="24"/>
              </w:rPr>
              <w:t xml:space="preserve"> и земельным отношениям</w:t>
            </w:r>
          </w:p>
        </w:tc>
        <w:tc>
          <w:tcPr>
            <w:tcW w:w="2126" w:type="dxa"/>
            <w:vMerge w:val="restart"/>
          </w:tcPr>
          <w:p w:rsidR="0054708A" w:rsidRDefault="0054708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4708A" w:rsidRDefault="0054708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Повышение результативности использования земельных ресурсов с целью увеличения </w:t>
            </w:r>
            <w:r w:rsidRPr="00A45F5A">
              <w:rPr>
                <w:rFonts w:ascii="Times New Roman" w:hAnsi="Times New Roman"/>
                <w:sz w:val="24"/>
                <w:szCs w:val="24"/>
              </w:rPr>
              <w:lastRenderedPageBreak/>
              <w:t>налогооблагаемой базы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45F5A" w:rsidRPr="00A45F5A" w:rsidRDefault="003A5619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Полное межведомственное взаимодействие с федеральными органами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предоставлению сведений о земельных участках и расположенных на них объектах недвижимости для сокращения сроков предоставления земельных участков в аренду, собственность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</w:t>
            </w:r>
            <w:r w:rsidR="00592DA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592DA5">
              <w:rPr>
                <w:rFonts w:ascii="Times New Roman" w:hAnsi="Times New Roman"/>
                <w:sz w:val="24"/>
                <w:szCs w:val="24"/>
              </w:rPr>
              <w:lastRenderedPageBreak/>
              <w:t>земельным отношениям</w:t>
            </w:r>
          </w:p>
        </w:tc>
        <w:tc>
          <w:tcPr>
            <w:tcW w:w="2126" w:type="dxa"/>
            <w:vMerge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F5A" w:rsidRPr="00A45F5A" w:rsidTr="0054708A">
        <w:trPr>
          <w:trHeight w:val="5401"/>
        </w:trPr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Выявление собственников земельных участков и привлечение их к налогообложению, содействие в оформлении прав собственности на земельные участки, привлечение к административной ответственности за уклонение от оформления документов на возникновение права собственности </w:t>
            </w:r>
          </w:p>
        </w:tc>
        <w:tc>
          <w:tcPr>
            <w:tcW w:w="1701" w:type="dxa"/>
          </w:tcPr>
          <w:p w:rsidR="00A45F5A" w:rsidRPr="00A45F5A" w:rsidRDefault="00592DA5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</w:t>
            </w:r>
            <w:r w:rsidR="00592DA5">
              <w:rPr>
                <w:rFonts w:ascii="Times New Roman" w:hAnsi="Times New Roman"/>
                <w:sz w:val="24"/>
                <w:szCs w:val="24"/>
              </w:rPr>
              <w:t xml:space="preserve"> и земельным отношениям</w:t>
            </w:r>
          </w:p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Дальнейшее проведение инвентаризации земельных участков, выявление фактических землепользователей, проверка наличия у них правоустанавливающих документов на данные земельные участки или понуждение к оформлению правоустанавливающих документов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Проведение мониторинга качества предоставления муниципальных услуг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</w:t>
            </w:r>
            <w:r w:rsidR="00592DA5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592DA5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экономики и структурные подразделения </w:t>
            </w: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Повышение качества и доступности оказываемых муниципальных услуг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45F5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выполнением мероприятий по вопросам организации безопасности дорожного движения 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</w:tcPr>
          <w:p w:rsidR="00A45F5A" w:rsidRPr="00A45F5A" w:rsidRDefault="00CB3E28" w:rsidP="00CB3E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инвестиционной политики и развитию инфраструктуры</w:t>
            </w:r>
          </w:p>
        </w:tc>
        <w:tc>
          <w:tcPr>
            <w:tcW w:w="2126" w:type="dxa"/>
            <w:vMerge w:val="restart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Снижение безопасности дорожного движения и приведение дорожных покрытий в соответствие с нормативными требованиями к качеству автомобильных дорог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45F5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45F5A">
              <w:rPr>
                <w:rFonts w:ascii="Times New Roman" w:hAnsi="Times New Roman"/>
                <w:sz w:val="24"/>
                <w:szCs w:val="24"/>
              </w:rPr>
              <w:t xml:space="preserve"> состоянием и ремонтом дорог местного значения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5F7510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жилищно-коммунального хозяйства</w:t>
            </w:r>
          </w:p>
        </w:tc>
        <w:tc>
          <w:tcPr>
            <w:tcW w:w="2126" w:type="dxa"/>
            <w:vMerge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Проведение собеседования с руководителями школ, дающих низкие результаты ГИА, ЕГЭ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1985" w:type="dxa"/>
          </w:tcPr>
          <w:p w:rsidR="00A45F5A" w:rsidRPr="00A45F5A" w:rsidRDefault="005F7510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2126" w:type="dxa"/>
            <w:vMerge w:val="restart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Анализ деятельности администраций образовательных учреждений (ОУ), реализации </w:t>
            </w:r>
            <w:r w:rsidRPr="00A45F5A">
              <w:rPr>
                <w:rFonts w:ascii="Times New Roman" w:hAnsi="Times New Roman"/>
                <w:sz w:val="24"/>
                <w:szCs w:val="24"/>
              </w:rPr>
              <w:lastRenderedPageBreak/>
              <w:t>планов работы ОУ по подготовке к ГИА, ЕГЭ. Своевременная корректировка деятельности ОУ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Организация мониторинга работы школ по подготовке к </w:t>
            </w:r>
            <w:r w:rsidRPr="00A45F5A">
              <w:rPr>
                <w:rFonts w:ascii="Times New Roman" w:hAnsi="Times New Roman"/>
                <w:sz w:val="24"/>
                <w:szCs w:val="24"/>
              </w:rPr>
              <w:lastRenderedPageBreak/>
              <w:t>ГИА, ЕГЭ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1985" w:type="dxa"/>
          </w:tcPr>
          <w:p w:rsidR="00A45F5A" w:rsidRPr="00A45F5A" w:rsidRDefault="005F7510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2126" w:type="dxa"/>
            <w:vMerge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Проведение тренировочных экзаменов в ОУ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согласно планам работы ОУ </w:t>
            </w:r>
          </w:p>
        </w:tc>
        <w:tc>
          <w:tcPr>
            <w:tcW w:w="1985" w:type="dxa"/>
          </w:tcPr>
          <w:p w:rsidR="00A45F5A" w:rsidRPr="00A45F5A" w:rsidRDefault="005F7510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 xml:space="preserve"> образования, руководители ОУ</w:t>
            </w: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Повышение качества обучения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Увеличение числа мест  </w:t>
            </w:r>
            <w:proofErr w:type="gramStart"/>
            <w:r w:rsidRPr="00A45F5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дошкольных образовательных учреждений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5F7510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5F7510" w:rsidRDefault="005F7510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A45F5A" w:rsidRPr="00A45F5A" w:rsidRDefault="005F7510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2126" w:type="dxa"/>
          </w:tcPr>
          <w:p w:rsidR="00A45F5A" w:rsidRDefault="00A45F5A" w:rsidP="005F75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Устройство детей в дошкольные образовательные учреждения за счет </w:t>
            </w:r>
            <w:r w:rsidR="005F7510">
              <w:rPr>
                <w:rFonts w:ascii="Times New Roman" w:hAnsi="Times New Roman"/>
                <w:sz w:val="24"/>
                <w:szCs w:val="24"/>
              </w:rPr>
              <w:t>проведения капитального</w:t>
            </w:r>
          </w:p>
          <w:p w:rsidR="005F7510" w:rsidRPr="00A45F5A" w:rsidRDefault="0054708A" w:rsidP="005F75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-Хила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завершение</w:t>
            </w:r>
            <w:r w:rsidR="005F7510">
              <w:rPr>
                <w:rFonts w:ascii="Times New Roman" w:hAnsi="Times New Roman"/>
                <w:sz w:val="24"/>
                <w:szCs w:val="24"/>
              </w:rPr>
              <w:t xml:space="preserve"> капитального ремонта в </w:t>
            </w:r>
            <w:proofErr w:type="spellStart"/>
            <w:r w:rsidR="005F751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="005F7510">
              <w:rPr>
                <w:rFonts w:ascii="Times New Roman" w:hAnsi="Times New Roman"/>
                <w:sz w:val="24"/>
                <w:szCs w:val="24"/>
              </w:rPr>
              <w:t>/с №3 п.Первомайский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Дальнейшая работа по расширению сети альтернативных форм дошкольного образования на базе муниципальных дошкольных образовательных учреждений.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5F7510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5F7510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2126" w:type="dxa"/>
          </w:tcPr>
          <w:p w:rsidR="00A45F5A" w:rsidRPr="00A45F5A" w:rsidRDefault="005F7510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охвата детей дошкольного возраста альтернативными формами образования, улучшение качества дошкольного образования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Моделирование и комплектование единого фонда и фондов библиотек с учетом интересов и запросов читателей, программ развития культуры чтения, активное внедрение электронного каталога</w:t>
            </w:r>
          </w:p>
        </w:tc>
        <w:tc>
          <w:tcPr>
            <w:tcW w:w="1701" w:type="dxa"/>
          </w:tcPr>
          <w:p w:rsidR="00A45F5A" w:rsidRPr="00A45F5A" w:rsidRDefault="00A45F5A" w:rsidP="005F75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201</w:t>
            </w:r>
            <w:r w:rsidR="005F7510">
              <w:rPr>
                <w:rFonts w:ascii="Times New Roman" w:hAnsi="Times New Roman"/>
                <w:sz w:val="24"/>
                <w:szCs w:val="24"/>
              </w:rPr>
              <w:t>4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-2018 г.г.</w:t>
            </w:r>
          </w:p>
        </w:tc>
        <w:tc>
          <w:tcPr>
            <w:tcW w:w="1985" w:type="dxa"/>
          </w:tcPr>
          <w:p w:rsidR="00A45F5A" w:rsidRPr="00A45F5A" w:rsidRDefault="005F7510" w:rsidP="005F75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 xml:space="preserve">культуры, централизованная </w:t>
            </w:r>
            <w:r>
              <w:rPr>
                <w:rFonts w:ascii="Times New Roman" w:hAnsi="Times New Roman"/>
                <w:sz w:val="24"/>
                <w:szCs w:val="24"/>
              </w:rPr>
              <w:t>районная библиотека</w:t>
            </w: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Пополнение библиотечного фонда с учетом применения современных информационных технологий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Развитие современных форм </w:t>
            </w:r>
            <w:proofErr w:type="spellStart"/>
            <w:r w:rsidRPr="00A45F5A">
              <w:rPr>
                <w:rFonts w:ascii="Times New Roman" w:hAnsi="Times New Roman"/>
                <w:sz w:val="24"/>
                <w:szCs w:val="24"/>
              </w:rPr>
              <w:t>досуговой</w:t>
            </w:r>
            <w:proofErr w:type="spellEnd"/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деятельности, приобщение жителей к культурному развитию и самообразованию</w:t>
            </w:r>
          </w:p>
        </w:tc>
        <w:tc>
          <w:tcPr>
            <w:tcW w:w="1701" w:type="dxa"/>
          </w:tcPr>
          <w:p w:rsidR="00A45F5A" w:rsidRPr="00A45F5A" w:rsidRDefault="005F7510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>-2018 г.г.</w:t>
            </w:r>
          </w:p>
        </w:tc>
        <w:tc>
          <w:tcPr>
            <w:tcW w:w="1985" w:type="dxa"/>
          </w:tcPr>
          <w:p w:rsidR="00A45F5A" w:rsidRPr="00A45F5A" w:rsidRDefault="005F7510" w:rsidP="005F75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 xml:space="preserve">культуры, </w:t>
            </w:r>
            <w:proofErr w:type="spellStart"/>
            <w:r w:rsidR="00A45F5A" w:rsidRPr="00A45F5A">
              <w:rPr>
                <w:rFonts w:ascii="Times New Roman" w:hAnsi="Times New Roman"/>
                <w:sz w:val="24"/>
                <w:szCs w:val="24"/>
              </w:rPr>
              <w:t>культурно-досуговые</w:t>
            </w:r>
            <w:proofErr w:type="spellEnd"/>
            <w:r w:rsidR="00A45F5A" w:rsidRPr="00A45F5A">
              <w:rPr>
                <w:rFonts w:ascii="Times New Roman" w:hAnsi="Times New Roman"/>
                <w:sz w:val="24"/>
                <w:szCs w:val="24"/>
              </w:rPr>
              <w:t xml:space="preserve"> центры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2126" w:type="dxa"/>
          </w:tcPr>
          <w:p w:rsidR="00A45F5A" w:rsidRPr="00A45F5A" w:rsidRDefault="00A45F5A" w:rsidP="005F75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Увеличение доли населения </w:t>
            </w:r>
            <w:r w:rsidR="005F7510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привлекаемого к участию в культурно-массовых мероприятиях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Сохранение национальных исторических традиций, обычаев народов Забайкалья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1985" w:type="dxa"/>
          </w:tcPr>
          <w:p w:rsidR="00A45F5A" w:rsidRPr="00A45F5A" w:rsidRDefault="000E265C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2126" w:type="dxa"/>
          </w:tcPr>
          <w:p w:rsidR="00A45F5A" w:rsidRPr="00A45F5A" w:rsidRDefault="00A45F5A" w:rsidP="000E26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Укрепление связей и дружбы проживающих на территории </w:t>
            </w:r>
            <w:r w:rsidR="000E26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национальностей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02" w:type="dxa"/>
          </w:tcPr>
          <w:p w:rsidR="00A45F5A" w:rsidRPr="00A45F5A" w:rsidRDefault="00A45F5A" w:rsidP="000E26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0E265C">
              <w:rPr>
                <w:rFonts w:ascii="Times New Roman" w:hAnsi="Times New Roman"/>
                <w:sz w:val="24"/>
                <w:szCs w:val="24"/>
              </w:rPr>
              <w:t xml:space="preserve">календарного плана спортивных 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="000E2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0E265C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985" w:type="dxa"/>
          </w:tcPr>
          <w:p w:rsidR="00A45F5A" w:rsidRDefault="000E265C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местного самоуправления района</w:t>
            </w:r>
          </w:p>
          <w:p w:rsidR="000E265C" w:rsidRPr="00A45F5A" w:rsidRDefault="000E265C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F5A" w:rsidRPr="00A45F5A" w:rsidRDefault="00A45F5A" w:rsidP="000E26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приобщение к спорту населения </w:t>
            </w:r>
            <w:r w:rsidR="000E265C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</w:tc>
      </w:tr>
      <w:tr w:rsidR="00A45F5A" w:rsidRPr="00A45F5A" w:rsidTr="0054708A">
        <w:trPr>
          <w:trHeight w:val="1296"/>
        </w:trPr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A45F5A" w:rsidRPr="00A45F5A" w:rsidRDefault="00A45F5A" w:rsidP="000E26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Организация и обеспечение исполнения бюджета </w:t>
            </w:r>
            <w:r w:rsidR="000E265C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0E265C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="000E265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» в соответствии с требованиями Бюджетного кодекса РФ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0E265C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финансам</w:t>
            </w:r>
          </w:p>
        </w:tc>
        <w:tc>
          <w:tcPr>
            <w:tcW w:w="2126" w:type="dxa"/>
          </w:tcPr>
          <w:p w:rsidR="00A45F5A" w:rsidRPr="00A45F5A" w:rsidRDefault="00A45F5A" w:rsidP="000E26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Увеличение доходов бюджета </w:t>
            </w:r>
            <w:r w:rsidR="000E265C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и их эффективное расходование 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Работа межведомственных комиссий по укреплению налоговой и бюджетной дисциплины, по проблемам оплаты труда, по легализации объектов налогообложения 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0E265C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0E265C" w:rsidRDefault="0054708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0E265C">
              <w:rPr>
                <w:rFonts w:ascii="Times New Roman" w:hAnsi="Times New Roman"/>
                <w:sz w:val="24"/>
                <w:szCs w:val="24"/>
              </w:rPr>
              <w:t>омитет экономики</w:t>
            </w:r>
          </w:p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финансам</w:t>
            </w:r>
          </w:p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F5A" w:rsidRPr="00A45F5A" w:rsidRDefault="00A45F5A" w:rsidP="000E26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мобилизация дополнительных доходов в бюджет </w:t>
            </w:r>
            <w:r w:rsidR="000E265C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A45F5A" w:rsidRPr="00A45F5A" w:rsidRDefault="00A45F5A" w:rsidP="006963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Осуществление совместной работы с налоговыми органами и индивидуальной работы с налогоплательщиками, имеющими задолженность по налоговым платежам  в бюджет </w:t>
            </w:r>
            <w:r w:rsidR="006963DB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6963DB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финансам</w:t>
            </w:r>
          </w:p>
          <w:p w:rsidR="006963DB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снижение задолженности и повышение уровня собираемости по налоговым и неналоговым доходам совместно с налоговыми органами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A45F5A" w:rsidRPr="00A45F5A" w:rsidRDefault="00A45F5A" w:rsidP="006963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Мониторинг направления собственных доходов </w:t>
            </w:r>
            <w:r w:rsidR="006963DB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на выполнение его расходных обязательств и решения вопросов местного значения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финансам</w:t>
            </w: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Повышение эффективности использования собственных доходов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A45F5A" w:rsidRPr="00A45F5A" w:rsidRDefault="00A45F5A" w:rsidP="006963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Подготовка в соответствии с требованиями Бюджетного кодекса РФ проекта бюджета </w:t>
            </w:r>
            <w:r w:rsidR="006963DB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6963DB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="006963D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» на 201</w:t>
            </w:r>
            <w:r w:rsidR="006963DB">
              <w:rPr>
                <w:rFonts w:ascii="Times New Roman" w:hAnsi="Times New Roman"/>
                <w:sz w:val="24"/>
                <w:szCs w:val="24"/>
              </w:rPr>
              <w:t>6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год и плановый период 201</w:t>
            </w:r>
            <w:r w:rsidR="006963DB">
              <w:rPr>
                <w:rFonts w:ascii="Times New Roman" w:hAnsi="Times New Roman"/>
                <w:sz w:val="24"/>
                <w:szCs w:val="24"/>
              </w:rPr>
              <w:t>7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-201</w:t>
            </w:r>
            <w:r w:rsidR="006963DB">
              <w:rPr>
                <w:rFonts w:ascii="Times New Roman" w:hAnsi="Times New Roman"/>
                <w:sz w:val="24"/>
                <w:szCs w:val="24"/>
              </w:rPr>
              <w:t>8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6963D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-</w:t>
            </w:r>
            <w:r w:rsidRPr="00A45F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У кварталы 201</w:t>
            </w:r>
            <w:r w:rsidR="006963DB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финансам</w:t>
            </w: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своевременное и качественное финансирование деятельности ОМСУ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эффективности управления государственной и муниципальной собственностью </w:t>
            </w:r>
          </w:p>
        </w:tc>
        <w:tc>
          <w:tcPr>
            <w:tcW w:w="1701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в течение 201</w:t>
            </w:r>
            <w:r w:rsidR="006963DB">
              <w:rPr>
                <w:rFonts w:ascii="Times New Roman" w:hAnsi="Times New Roman"/>
                <w:sz w:val="24"/>
                <w:szCs w:val="24"/>
              </w:rPr>
              <w:t>5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</w:t>
            </w:r>
            <w:r w:rsidR="006963DB">
              <w:rPr>
                <w:rFonts w:ascii="Times New Roman" w:hAnsi="Times New Roman"/>
                <w:sz w:val="24"/>
                <w:szCs w:val="24"/>
              </w:rPr>
              <w:t xml:space="preserve"> и земельным отношениям</w:t>
            </w:r>
            <w:r w:rsidRPr="00A45F5A">
              <w:rPr>
                <w:rFonts w:ascii="Times New Roman" w:hAnsi="Times New Roman"/>
                <w:sz w:val="24"/>
                <w:szCs w:val="24"/>
              </w:rPr>
              <w:t>, комитет по финансам</w:t>
            </w:r>
          </w:p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>Увеличение доходов от использования муниципального имущества</w:t>
            </w:r>
          </w:p>
        </w:tc>
      </w:tr>
      <w:tr w:rsidR="00A45F5A" w:rsidRPr="00A45F5A" w:rsidTr="0054708A">
        <w:tc>
          <w:tcPr>
            <w:tcW w:w="67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t xml:space="preserve">Мониторинг лимитов потребления энергоресурсов </w:t>
            </w:r>
            <w:r w:rsidRPr="00A45F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муниципальными бюджетными учреждениями </w:t>
            </w:r>
          </w:p>
        </w:tc>
        <w:tc>
          <w:tcPr>
            <w:tcW w:w="1701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2015</w:t>
            </w:r>
            <w:r w:rsidR="00A45F5A" w:rsidRPr="00A45F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A45F5A" w:rsidRDefault="006963DB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инвестиционной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политики и развитию инфраструктуры</w:t>
            </w:r>
          </w:p>
        </w:tc>
        <w:tc>
          <w:tcPr>
            <w:tcW w:w="2126" w:type="dxa"/>
          </w:tcPr>
          <w:p w:rsidR="00A45F5A" w:rsidRPr="00A45F5A" w:rsidRDefault="00A45F5A" w:rsidP="00A45F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5F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объема потребления </w:t>
            </w:r>
            <w:r w:rsidRPr="00A45F5A">
              <w:rPr>
                <w:rFonts w:ascii="Times New Roman" w:hAnsi="Times New Roman"/>
                <w:sz w:val="24"/>
                <w:szCs w:val="24"/>
              </w:rPr>
              <w:lastRenderedPageBreak/>
              <w:t>энергоресурсов муниципальными бюджетными учреждениями</w:t>
            </w:r>
          </w:p>
        </w:tc>
      </w:tr>
    </w:tbl>
    <w:p w:rsidR="00F243A6" w:rsidRDefault="00F243A6" w:rsidP="00D411AA"/>
    <w:sectPr w:rsidR="00F243A6" w:rsidSect="00D411AA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41E7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2026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04758"/>
    <w:multiLevelType w:val="hybridMultilevel"/>
    <w:tmpl w:val="18CE0740"/>
    <w:lvl w:ilvl="0" w:tplc="55BA1D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E14A3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74D56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23059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01A85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F5BB1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27032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F1138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B420B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A1B1762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EE303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274B8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D2286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016D9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155E2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854C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220616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C947C4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572257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73263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B359E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70BEE"/>
    <w:multiLevelType w:val="hybridMultilevel"/>
    <w:tmpl w:val="CCBAA58A"/>
    <w:lvl w:ilvl="0" w:tplc="F370D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5A05002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252495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23"/>
  </w:num>
  <w:num w:numId="4">
    <w:abstractNumId w:val="9"/>
  </w:num>
  <w:num w:numId="5">
    <w:abstractNumId w:val="1"/>
  </w:num>
  <w:num w:numId="6">
    <w:abstractNumId w:val="25"/>
  </w:num>
  <w:num w:numId="7">
    <w:abstractNumId w:val="24"/>
  </w:num>
  <w:num w:numId="8">
    <w:abstractNumId w:val="3"/>
  </w:num>
  <w:num w:numId="9">
    <w:abstractNumId w:val="18"/>
  </w:num>
  <w:num w:numId="10">
    <w:abstractNumId w:val="11"/>
  </w:num>
  <w:num w:numId="11">
    <w:abstractNumId w:val="16"/>
  </w:num>
  <w:num w:numId="12">
    <w:abstractNumId w:val="0"/>
  </w:num>
  <w:num w:numId="13">
    <w:abstractNumId w:val="17"/>
  </w:num>
  <w:num w:numId="14">
    <w:abstractNumId w:val="10"/>
  </w:num>
  <w:num w:numId="15">
    <w:abstractNumId w:val="14"/>
  </w:num>
  <w:num w:numId="16">
    <w:abstractNumId w:val="22"/>
  </w:num>
  <w:num w:numId="17">
    <w:abstractNumId w:val="19"/>
  </w:num>
  <w:num w:numId="18">
    <w:abstractNumId w:val="12"/>
  </w:num>
  <w:num w:numId="19">
    <w:abstractNumId w:val="7"/>
  </w:num>
  <w:num w:numId="20">
    <w:abstractNumId w:val="20"/>
  </w:num>
  <w:num w:numId="21">
    <w:abstractNumId w:val="4"/>
  </w:num>
  <w:num w:numId="22">
    <w:abstractNumId w:val="21"/>
  </w:num>
  <w:num w:numId="23">
    <w:abstractNumId w:val="13"/>
  </w:num>
  <w:num w:numId="24">
    <w:abstractNumId w:val="15"/>
  </w:num>
  <w:num w:numId="25">
    <w:abstractNumId w:val="8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4DB8"/>
    <w:rsid w:val="0000447E"/>
    <w:rsid w:val="0000614B"/>
    <w:rsid w:val="00071E52"/>
    <w:rsid w:val="000E265C"/>
    <w:rsid w:val="000E35C9"/>
    <w:rsid w:val="001510AA"/>
    <w:rsid w:val="00153414"/>
    <w:rsid w:val="001700F0"/>
    <w:rsid w:val="00174B1E"/>
    <w:rsid w:val="00180A9A"/>
    <w:rsid w:val="001C2B72"/>
    <w:rsid w:val="00236698"/>
    <w:rsid w:val="00241E75"/>
    <w:rsid w:val="002525A9"/>
    <w:rsid w:val="00262BFB"/>
    <w:rsid w:val="002B7B8A"/>
    <w:rsid w:val="002E0569"/>
    <w:rsid w:val="002E70A1"/>
    <w:rsid w:val="003041BA"/>
    <w:rsid w:val="00306BB7"/>
    <w:rsid w:val="00344E1F"/>
    <w:rsid w:val="00361505"/>
    <w:rsid w:val="00365B22"/>
    <w:rsid w:val="00371DD2"/>
    <w:rsid w:val="003A5619"/>
    <w:rsid w:val="003B3B84"/>
    <w:rsid w:val="003C2A83"/>
    <w:rsid w:val="003C7A0E"/>
    <w:rsid w:val="003D3294"/>
    <w:rsid w:val="003D6947"/>
    <w:rsid w:val="003E354F"/>
    <w:rsid w:val="00430A0C"/>
    <w:rsid w:val="004511AE"/>
    <w:rsid w:val="00470310"/>
    <w:rsid w:val="0047425B"/>
    <w:rsid w:val="004C0D8E"/>
    <w:rsid w:val="004C6537"/>
    <w:rsid w:val="004E5F82"/>
    <w:rsid w:val="00514DB8"/>
    <w:rsid w:val="0054708A"/>
    <w:rsid w:val="00561220"/>
    <w:rsid w:val="00562577"/>
    <w:rsid w:val="00592DA5"/>
    <w:rsid w:val="005B03F3"/>
    <w:rsid w:val="005B4BF1"/>
    <w:rsid w:val="005F7510"/>
    <w:rsid w:val="0062025F"/>
    <w:rsid w:val="00631B52"/>
    <w:rsid w:val="00643DB9"/>
    <w:rsid w:val="00661C5E"/>
    <w:rsid w:val="00687E03"/>
    <w:rsid w:val="006930BA"/>
    <w:rsid w:val="006963DB"/>
    <w:rsid w:val="006F387A"/>
    <w:rsid w:val="006F696C"/>
    <w:rsid w:val="0072751A"/>
    <w:rsid w:val="00734720"/>
    <w:rsid w:val="00767F79"/>
    <w:rsid w:val="00773830"/>
    <w:rsid w:val="00787287"/>
    <w:rsid w:val="0079668E"/>
    <w:rsid w:val="007A2161"/>
    <w:rsid w:val="007B3BF7"/>
    <w:rsid w:val="007D6D86"/>
    <w:rsid w:val="00837ACA"/>
    <w:rsid w:val="008637E1"/>
    <w:rsid w:val="008735DA"/>
    <w:rsid w:val="0089324C"/>
    <w:rsid w:val="00894539"/>
    <w:rsid w:val="008B0B88"/>
    <w:rsid w:val="0093734D"/>
    <w:rsid w:val="00942675"/>
    <w:rsid w:val="009543EA"/>
    <w:rsid w:val="0096690A"/>
    <w:rsid w:val="009C5F65"/>
    <w:rsid w:val="009D5E4A"/>
    <w:rsid w:val="009E246E"/>
    <w:rsid w:val="009E3BAA"/>
    <w:rsid w:val="00A03BA2"/>
    <w:rsid w:val="00A047BB"/>
    <w:rsid w:val="00A32899"/>
    <w:rsid w:val="00A45F5A"/>
    <w:rsid w:val="00A730B4"/>
    <w:rsid w:val="00A80AFC"/>
    <w:rsid w:val="00A82800"/>
    <w:rsid w:val="00AC051B"/>
    <w:rsid w:val="00AC23DB"/>
    <w:rsid w:val="00AE4DBE"/>
    <w:rsid w:val="00B03F61"/>
    <w:rsid w:val="00B157DD"/>
    <w:rsid w:val="00B44B2B"/>
    <w:rsid w:val="00B534A6"/>
    <w:rsid w:val="00B606D1"/>
    <w:rsid w:val="00B64257"/>
    <w:rsid w:val="00B82AA2"/>
    <w:rsid w:val="00C26AAB"/>
    <w:rsid w:val="00C76FC1"/>
    <w:rsid w:val="00C83C7E"/>
    <w:rsid w:val="00C900A9"/>
    <w:rsid w:val="00CA4521"/>
    <w:rsid w:val="00CB3E28"/>
    <w:rsid w:val="00D22B01"/>
    <w:rsid w:val="00D233A1"/>
    <w:rsid w:val="00D25783"/>
    <w:rsid w:val="00D276B2"/>
    <w:rsid w:val="00D30AB5"/>
    <w:rsid w:val="00D370EA"/>
    <w:rsid w:val="00D411AA"/>
    <w:rsid w:val="00D43D04"/>
    <w:rsid w:val="00D46591"/>
    <w:rsid w:val="00D6108F"/>
    <w:rsid w:val="00D9183B"/>
    <w:rsid w:val="00DA5F7F"/>
    <w:rsid w:val="00DD6389"/>
    <w:rsid w:val="00DE6CC9"/>
    <w:rsid w:val="00DF1B9A"/>
    <w:rsid w:val="00DF3688"/>
    <w:rsid w:val="00E0140D"/>
    <w:rsid w:val="00E0618B"/>
    <w:rsid w:val="00E52365"/>
    <w:rsid w:val="00E52B5C"/>
    <w:rsid w:val="00E9279A"/>
    <w:rsid w:val="00E97A81"/>
    <w:rsid w:val="00ED472E"/>
    <w:rsid w:val="00F2138C"/>
    <w:rsid w:val="00F243A6"/>
    <w:rsid w:val="00F35971"/>
    <w:rsid w:val="00F36A2A"/>
    <w:rsid w:val="00F718BD"/>
    <w:rsid w:val="00F71A73"/>
    <w:rsid w:val="00FB3D40"/>
    <w:rsid w:val="00FB40A9"/>
    <w:rsid w:val="00FC3BB6"/>
    <w:rsid w:val="00FC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No Spacing"/>
    <w:link w:val="a4"/>
    <w:qFormat/>
    <w:rsid w:val="003041B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F243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F243A6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D610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rsid w:val="00D6108F"/>
    <w:pPr>
      <w:spacing w:before="120" w:after="19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D6108F"/>
    <w:rPr>
      <w:b/>
      <w:bCs/>
    </w:rPr>
  </w:style>
  <w:style w:type="character" w:customStyle="1" w:styleId="apple-converted-space">
    <w:name w:val="apple-converted-space"/>
    <w:basedOn w:val="a0"/>
    <w:rsid w:val="00D6108F"/>
  </w:style>
  <w:style w:type="paragraph" w:customStyle="1" w:styleId="aa">
    <w:name w:val="Прижатый влево"/>
    <w:basedOn w:val="a"/>
    <w:next w:val="a"/>
    <w:rsid w:val="00D6108F"/>
    <w:pPr>
      <w:widowControl w:val="0"/>
      <w:autoSpaceDE w:val="0"/>
    </w:pPr>
    <w:rPr>
      <w:rFonts w:ascii="Arial" w:eastAsia="Times New Roman" w:hAnsi="Arial" w:cs="Arial"/>
      <w:lang w:eastAsia="ar-SA"/>
    </w:rPr>
  </w:style>
  <w:style w:type="character" w:customStyle="1" w:styleId="a4">
    <w:name w:val="Без интервала Знак"/>
    <w:aliases w:val="Мой Знак,No Spacing Знак"/>
    <w:basedOn w:val="a0"/>
    <w:link w:val="a3"/>
    <w:uiPriority w:val="99"/>
    <w:rsid w:val="00430A0C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unhideWhenUsed/>
    <w:rsid w:val="00F718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F718BD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D257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525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525A9"/>
  </w:style>
  <w:style w:type="character" w:customStyle="1" w:styleId="apple-style-span">
    <w:name w:val="apple-style-span"/>
    <w:basedOn w:val="a0"/>
    <w:rsid w:val="00773830"/>
  </w:style>
  <w:style w:type="paragraph" w:customStyle="1" w:styleId="ad">
    <w:name w:val="Обычный стиль+ширина"/>
    <w:basedOn w:val="a"/>
    <w:link w:val="ae"/>
    <w:autoRedefine/>
    <w:uiPriority w:val="99"/>
    <w:rsid w:val="00A45F5A"/>
    <w:pPr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character" w:customStyle="1" w:styleId="ae">
    <w:name w:val="Обычный стиль+ширина Знак"/>
    <w:basedOn w:val="a0"/>
    <w:link w:val="ad"/>
    <w:uiPriority w:val="99"/>
    <w:locked/>
    <w:rsid w:val="00A45F5A"/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af">
    <w:name w:val="Обычный+центр"/>
    <w:basedOn w:val="a8"/>
    <w:autoRedefine/>
    <w:rsid w:val="00A45F5A"/>
    <w:pPr>
      <w:spacing w:before="0" w:after="0"/>
      <w:ind w:right="-13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A45F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0992C-282E-4FE2-A8A8-EEDA0AFA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</Pages>
  <Words>7603</Words>
  <Characters>43341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Shulimova</cp:lastModifiedBy>
  <cp:revision>103</cp:revision>
  <cp:lastPrinted>2015-04-30T03:43:00Z</cp:lastPrinted>
  <dcterms:created xsi:type="dcterms:W3CDTF">2015-04-28T03:17:00Z</dcterms:created>
  <dcterms:modified xsi:type="dcterms:W3CDTF">2015-04-30T03:44:00Z</dcterms:modified>
</cp:coreProperties>
</file>