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16686" w14:textId="1F314CA6" w:rsidR="000956E3" w:rsidRDefault="00E839D1">
      <w:pPr>
        <w:pStyle w:val="a3"/>
        <w:ind w:left="0" w:firstLine="0"/>
        <w:jc w:val="left"/>
        <w:rPr>
          <w:b/>
          <w:sz w:val="28"/>
        </w:rPr>
      </w:pPr>
      <w:r w:rsidRPr="00DC544F">
        <w:rPr>
          <w:b/>
          <w:noProof/>
          <w:sz w:val="28"/>
          <w:szCs w:val="28"/>
        </w:rPr>
        <w:drawing>
          <wp:anchor distT="0" distB="0" distL="114300" distR="114300" simplePos="0" relativeHeight="487606784" behindDoc="0" locked="0" layoutInCell="1" allowOverlap="1" wp14:anchorId="47305C14" wp14:editId="34CD7D8F">
            <wp:simplePos x="0" y="0"/>
            <wp:positionH relativeFrom="column">
              <wp:posOffset>2990215</wp:posOffset>
            </wp:positionH>
            <wp:positionV relativeFrom="paragraph">
              <wp:posOffset>0</wp:posOffset>
            </wp:positionV>
            <wp:extent cx="714375" cy="9144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121CA06" w14:textId="0ACABFEB" w:rsidR="000D0B2B" w:rsidRDefault="000D0B2B" w:rsidP="000D0B2B">
      <w:pPr>
        <w:jc w:val="center"/>
        <w:rPr>
          <w:b/>
          <w:sz w:val="28"/>
          <w:szCs w:val="28"/>
        </w:rPr>
      </w:pPr>
    </w:p>
    <w:p w14:paraId="4850156E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43530137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6262762B" w14:textId="77777777" w:rsidR="000D0B2B" w:rsidRPr="004209FA" w:rsidRDefault="000D0B2B" w:rsidP="000D0B2B">
      <w:pPr>
        <w:jc w:val="center"/>
        <w:rPr>
          <w:b/>
          <w:sz w:val="28"/>
          <w:szCs w:val="28"/>
          <w:lang w:val="en-US"/>
        </w:rPr>
      </w:pPr>
    </w:p>
    <w:p w14:paraId="2865388E" w14:textId="77777777" w:rsidR="005D7206" w:rsidRDefault="000D0B2B" w:rsidP="000D0B2B">
      <w:pPr>
        <w:jc w:val="center"/>
        <w:rPr>
          <w:b/>
          <w:sz w:val="28"/>
          <w:szCs w:val="28"/>
        </w:rPr>
      </w:pPr>
      <w:r w:rsidRPr="000259B7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МУНИЦИПАЛЬНОГО РАЙОНА</w:t>
      </w:r>
    </w:p>
    <w:p w14:paraId="765C2BA1" w14:textId="328B6317" w:rsidR="000D0B2B" w:rsidRPr="000259B7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«ШИЛКИНСКИЙ РАЙОН»</w:t>
      </w:r>
    </w:p>
    <w:p w14:paraId="4902C1CA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09D1376E" w14:textId="77777777" w:rsidR="000D0B2B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3A4830A8" w14:textId="77777777" w:rsidR="000D0B2B" w:rsidRPr="00A50CEF" w:rsidRDefault="000D0B2B" w:rsidP="000D0B2B">
      <w:pPr>
        <w:jc w:val="center"/>
        <w:rPr>
          <w:b/>
          <w:sz w:val="28"/>
          <w:szCs w:val="28"/>
        </w:rPr>
      </w:pPr>
    </w:p>
    <w:p w14:paraId="7E7F719F" w14:textId="0D0697CE" w:rsidR="000D0B2B" w:rsidRDefault="000D0B2B" w:rsidP="000D0B2B">
      <w:pPr>
        <w:rPr>
          <w:sz w:val="28"/>
          <w:szCs w:val="28"/>
        </w:rPr>
      </w:pPr>
      <w:r w:rsidRPr="000259B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32877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Pr="000259B7">
        <w:rPr>
          <w:sz w:val="28"/>
          <w:szCs w:val="28"/>
        </w:rPr>
        <w:t xml:space="preserve"> </w:t>
      </w:r>
      <w:r w:rsidR="00532877">
        <w:rPr>
          <w:sz w:val="28"/>
          <w:szCs w:val="28"/>
        </w:rPr>
        <w:t xml:space="preserve">мая </w:t>
      </w:r>
      <w:r w:rsidRPr="000259B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100DE2">
        <w:rPr>
          <w:sz w:val="28"/>
          <w:szCs w:val="28"/>
        </w:rPr>
        <w:t>6</w:t>
      </w:r>
      <w:r w:rsidRPr="000259B7">
        <w:rPr>
          <w:sz w:val="28"/>
          <w:szCs w:val="28"/>
        </w:rPr>
        <w:t xml:space="preserve"> года               </w:t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</w:t>
      </w:r>
      <w:r w:rsidR="0053287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</w:t>
      </w:r>
      <w:r w:rsidRPr="000259B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32877">
        <w:rPr>
          <w:sz w:val="28"/>
          <w:szCs w:val="28"/>
        </w:rPr>
        <w:t>163 а</w:t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0259B7">
        <w:rPr>
          <w:sz w:val="28"/>
          <w:szCs w:val="28"/>
        </w:rPr>
        <w:tab/>
        <w:t xml:space="preserve"> </w:t>
      </w:r>
    </w:p>
    <w:p w14:paraId="7A36E3BC" w14:textId="77777777" w:rsidR="000D0B2B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0259B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Шилка</w:t>
      </w:r>
    </w:p>
    <w:p w14:paraId="26CB909E" w14:textId="77777777" w:rsidR="000D0B2B" w:rsidRPr="00160B0D" w:rsidRDefault="000D0B2B" w:rsidP="000D0B2B">
      <w:pPr>
        <w:jc w:val="center"/>
        <w:rPr>
          <w:b/>
          <w:sz w:val="27"/>
          <w:szCs w:val="27"/>
        </w:rPr>
      </w:pPr>
    </w:p>
    <w:p w14:paraId="750A7C53" w14:textId="56C39ABD" w:rsidR="00100DE2" w:rsidRPr="00100DE2" w:rsidRDefault="00100DE2" w:rsidP="00100DE2">
      <w:pPr>
        <w:tabs>
          <w:tab w:val="left" w:pos="720"/>
        </w:tabs>
        <w:adjustRightInd w:val="0"/>
        <w:jc w:val="center"/>
        <w:rPr>
          <w:rFonts w:eastAsia="Calibri"/>
          <w:b/>
          <w:bCs/>
          <w:sz w:val="28"/>
          <w:szCs w:val="28"/>
          <w:lang w:eastAsia="zh-CN"/>
        </w:rPr>
      </w:pPr>
      <w:bookmarkStart w:id="0" w:name="_Hlk228976989"/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Об утверждении Порядка осуществления проверок деятельности обществ с ограниченной ответственностью, 100 процентов </w:t>
      </w:r>
      <w:r w:rsidR="00E839D1" w:rsidRPr="00100DE2">
        <w:rPr>
          <w:rFonts w:eastAsia="Calibri"/>
          <w:b/>
          <w:bCs/>
          <w:sz w:val="28"/>
          <w:szCs w:val="28"/>
          <w:lang w:eastAsia="zh-CN"/>
        </w:rPr>
        <w:t>долей,</w:t>
      </w:r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 в уставном капитале которых принадлежит 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администрации </w:t>
      </w:r>
      <w:r w:rsidRPr="00100DE2">
        <w:rPr>
          <w:rFonts w:eastAsia="Calibri"/>
          <w:b/>
          <w:bCs/>
          <w:sz w:val="28"/>
          <w:szCs w:val="28"/>
          <w:lang w:eastAsia="zh-CN"/>
        </w:rPr>
        <w:t>муниципально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го </w:t>
      </w:r>
      <w:r w:rsidRPr="00100DE2">
        <w:rPr>
          <w:rFonts w:eastAsia="Calibri"/>
          <w:b/>
          <w:bCs/>
          <w:sz w:val="28"/>
          <w:szCs w:val="28"/>
          <w:lang w:eastAsia="zh-CN"/>
        </w:rPr>
        <w:t>район</w:t>
      </w:r>
      <w:r w:rsidR="00C41FB4">
        <w:rPr>
          <w:rFonts w:eastAsia="Calibri"/>
          <w:b/>
          <w:bCs/>
          <w:sz w:val="28"/>
          <w:szCs w:val="28"/>
          <w:lang w:eastAsia="zh-CN"/>
        </w:rPr>
        <w:t>а</w:t>
      </w:r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 «Шилкинский район»</w:t>
      </w:r>
    </w:p>
    <w:bookmarkEnd w:id="0"/>
    <w:p w14:paraId="2E506F18" w14:textId="7777777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b/>
          <w:bCs/>
          <w:sz w:val="28"/>
          <w:szCs w:val="28"/>
          <w:lang w:eastAsia="zh-CN"/>
        </w:rPr>
      </w:pPr>
    </w:p>
    <w:p w14:paraId="5EC2B7C5" w14:textId="4FB9EF8E" w:rsidR="00100DE2" w:rsidRPr="00EE13D4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b/>
          <w:bCs/>
          <w:sz w:val="28"/>
          <w:szCs w:val="28"/>
          <w:lang w:eastAsia="zh-CN"/>
        </w:rPr>
      </w:pPr>
      <w:r>
        <w:rPr>
          <w:rFonts w:eastAsia="Calibri"/>
          <w:b/>
          <w:bCs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 xml:space="preserve">В соответствии со ст. 17.1 Федерального закона от 06.10.2003 № 131-ФЗ «Об общих принципах организации местного самоуправления в Российской Федерации», Федеральным законом от 08.02.1998 № 14-ФЗ «Об обществах с ограниченной ответственностью», а также в целях обеспечения эффективного управления и контроля за деятельностью хозяйственных обществ, созданных при реформировании муниципальных унитарных предприятий, администрация муниципального района «Шилкинский район» </w:t>
      </w:r>
      <w:r w:rsidR="00EE13D4" w:rsidRPr="00EE13D4">
        <w:rPr>
          <w:rFonts w:eastAsia="Calibri"/>
          <w:b/>
          <w:bCs/>
          <w:sz w:val="28"/>
          <w:szCs w:val="28"/>
          <w:lang w:eastAsia="zh-CN"/>
        </w:rPr>
        <w:t>п о с т а н о в л я е т:</w:t>
      </w:r>
    </w:p>
    <w:p w14:paraId="6F10E86A" w14:textId="7777777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</w:p>
    <w:p w14:paraId="76B12144" w14:textId="3DEF3AA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 xml:space="preserve">1. Утвердить прилагаемый Порядок осуществления проверок деятельности обществ с ограниченной ответственностью, 100 процентов </w:t>
      </w:r>
      <w:r w:rsidR="00E839D1" w:rsidRPr="00100DE2">
        <w:rPr>
          <w:rFonts w:eastAsia="Calibri"/>
          <w:sz w:val="28"/>
          <w:szCs w:val="28"/>
          <w:lang w:eastAsia="zh-CN"/>
        </w:rPr>
        <w:t>долей,</w:t>
      </w:r>
      <w:r w:rsidRPr="00100DE2">
        <w:rPr>
          <w:rFonts w:eastAsia="Calibri"/>
          <w:sz w:val="28"/>
          <w:szCs w:val="28"/>
          <w:lang w:eastAsia="zh-CN"/>
        </w:rPr>
        <w:t xml:space="preserve"> в уставном капитале которых принадлежит </w:t>
      </w:r>
      <w:r w:rsidR="00C41FB4">
        <w:rPr>
          <w:rFonts w:eastAsia="Calibri"/>
          <w:sz w:val="28"/>
          <w:szCs w:val="28"/>
          <w:lang w:eastAsia="zh-CN"/>
        </w:rPr>
        <w:t xml:space="preserve">администрации </w:t>
      </w:r>
      <w:r w:rsidRPr="00100DE2">
        <w:rPr>
          <w:rFonts w:eastAsia="Calibri"/>
          <w:sz w:val="28"/>
          <w:szCs w:val="28"/>
          <w:lang w:eastAsia="zh-CN"/>
        </w:rPr>
        <w:t>муниципально</w:t>
      </w:r>
      <w:r w:rsidR="00C41FB4">
        <w:rPr>
          <w:rFonts w:eastAsia="Calibri"/>
          <w:sz w:val="28"/>
          <w:szCs w:val="28"/>
          <w:lang w:eastAsia="zh-CN"/>
        </w:rPr>
        <w:t>го</w:t>
      </w:r>
      <w:r w:rsidRPr="00100DE2">
        <w:rPr>
          <w:rFonts w:eastAsia="Calibri"/>
          <w:sz w:val="28"/>
          <w:szCs w:val="28"/>
          <w:lang w:eastAsia="zh-CN"/>
        </w:rPr>
        <w:t xml:space="preserve"> район</w:t>
      </w:r>
      <w:r w:rsidR="00C41FB4">
        <w:rPr>
          <w:rFonts w:eastAsia="Calibri"/>
          <w:sz w:val="28"/>
          <w:szCs w:val="28"/>
          <w:lang w:eastAsia="zh-CN"/>
        </w:rPr>
        <w:t>а</w:t>
      </w:r>
      <w:r w:rsidRPr="00100DE2">
        <w:rPr>
          <w:rFonts w:eastAsia="Calibri"/>
          <w:sz w:val="28"/>
          <w:szCs w:val="28"/>
          <w:lang w:eastAsia="zh-CN"/>
        </w:rPr>
        <w:t xml:space="preserve"> «Шилкинский район» (далее — Порядок).</w:t>
      </w:r>
    </w:p>
    <w:p w14:paraId="04562A2A" w14:textId="12BC6CB3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>2. Установить, что проверка деятельности указанных обществ проводится ревизионной комиссией (ревизором), образуемой (назначаемым) в порядке, определённом уставом общества, муниципального района.</w:t>
      </w:r>
    </w:p>
    <w:p w14:paraId="789C357E" w14:textId="34EC627E" w:rsidR="00100DE2" w:rsidRPr="00100DE2" w:rsidRDefault="00100DE2" w:rsidP="00100DE2">
      <w:pPr>
        <w:pStyle w:val="a3"/>
        <w:ind w:right="-104"/>
        <w:rPr>
          <w:rFonts w:eastAsia="Calibri"/>
          <w:sz w:val="28"/>
          <w:szCs w:val="28"/>
          <w:lang w:eastAsia="zh-CN"/>
        </w:rPr>
      </w:pPr>
      <w:r w:rsidRPr="00100DE2">
        <w:rPr>
          <w:rFonts w:eastAsia="Calibri"/>
          <w:sz w:val="28"/>
          <w:szCs w:val="28"/>
          <w:lang w:eastAsia="zh-CN"/>
        </w:rPr>
        <w:t xml:space="preserve">3. Контроль за исполнением настоящего постановления возложить </w:t>
      </w:r>
      <w:r>
        <w:rPr>
          <w:rFonts w:eastAsia="Calibri"/>
          <w:sz w:val="28"/>
          <w:szCs w:val="28"/>
          <w:lang w:eastAsia="zh-CN"/>
        </w:rPr>
        <w:t>на з</w:t>
      </w:r>
      <w:r>
        <w:rPr>
          <w:color w:val="000000"/>
          <w:sz w:val="28"/>
          <w:szCs w:val="28"/>
          <w:lang w:eastAsia="ru-RU"/>
        </w:rPr>
        <w:t xml:space="preserve">аместителя главы муниципального района «Шилкинский район» - начальник отдела экономического прогнозирования, мониторинга и развития Шилкинского района </w:t>
      </w:r>
      <w:r w:rsidRPr="00100DE2">
        <w:rPr>
          <w:sz w:val="28"/>
          <w:szCs w:val="28"/>
        </w:rPr>
        <w:t>Золотухина Г.О.</w:t>
      </w:r>
    </w:p>
    <w:p w14:paraId="37BF9E70" w14:textId="54C7AB81" w:rsidR="000D0B2B" w:rsidRPr="00100DE2" w:rsidRDefault="00100DE2" w:rsidP="00100DE2">
      <w:pPr>
        <w:tabs>
          <w:tab w:val="left" w:pos="720"/>
        </w:tabs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>4. Настоящее постановление вступает в силу со дня его подписания и подлежит размещению на официальном сайте администрации муниципального района «Шилкинский район»</w:t>
      </w:r>
      <w:r w:rsidR="00AA4EB7">
        <w:rPr>
          <w:rFonts w:eastAsia="Calibri"/>
          <w:sz w:val="28"/>
          <w:szCs w:val="28"/>
          <w:lang w:eastAsia="zh-CN"/>
        </w:rPr>
        <w:t xml:space="preserve"> (</w:t>
      </w:r>
      <w:proofErr w:type="spellStart"/>
      <w:r w:rsidR="00AA4EB7">
        <w:rPr>
          <w:rFonts w:eastAsia="Calibri"/>
          <w:sz w:val="28"/>
          <w:szCs w:val="28"/>
          <w:lang w:eastAsia="zh-CN"/>
        </w:rPr>
        <w:t>шилкинский.рф</w:t>
      </w:r>
      <w:proofErr w:type="spellEnd"/>
      <w:r w:rsidR="00AA4EB7">
        <w:rPr>
          <w:rFonts w:eastAsia="Calibri"/>
          <w:sz w:val="28"/>
          <w:szCs w:val="28"/>
          <w:lang w:eastAsia="zh-CN"/>
        </w:rPr>
        <w:t>)</w:t>
      </w:r>
      <w:r w:rsidRPr="00100DE2">
        <w:rPr>
          <w:rFonts w:eastAsia="Calibri"/>
          <w:sz w:val="28"/>
          <w:szCs w:val="28"/>
          <w:lang w:eastAsia="zh-CN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3420"/>
      </w:tblGrid>
      <w:tr w:rsidR="000D0B2B" w14:paraId="21F27328" w14:textId="77777777" w:rsidTr="009048AD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5A9CC280" w14:textId="77777777" w:rsidR="000D0B2B" w:rsidRDefault="000D0B2B" w:rsidP="009048AD">
            <w:pPr>
              <w:pStyle w:val="a9"/>
              <w:rPr>
                <w:szCs w:val="28"/>
              </w:rPr>
            </w:pPr>
          </w:p>
          <w:p w14:paraId="4D2E0FDE" w14:textId="77777777" w:rsidR="00100DE2" w:rsidRDefault="00100DE2" w:rsidP="009048AD">
            <w:pPr>
              <w:pStyle w:val="a9"/>
              <w:rPr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A80A" w14:textId="77777777" w:rsidR="000D0B2B" w:rsidRDefault="000D0B2B" w:rsidP="009048AD">
            <w:pPr>
              <w:pStyle w:val="a9"/>
              <w:jc w:val="right"/>
              <w:rPr>
                <w:szCs w:val="28"/>
              </w:rPr>
            </w:pPr>
          </w:p>
        </w:tc>
      </w:tr>
    </w:tbl>
    <w:p w14:paraId="34218E6B" w14:textId="77777777" w:rsidR="005C7DBA" w:rsidRDefault="005C7DBA" w:rsidP="000D0B2B">
      <w:pPr>
        <w:rPr>
          <w:sz w:val="28"/>
          <w:szCs w:val="28"/>
        </w:rPr>
      </w:pPr>
    </w:p>
    <w:p w14:paraId="6D38922E" w14:textId="7C17B256" w:rsidR="000D0B2B" w:rsidRPr="00AB5472" w:rsidRDefault="00100DE2" w:rsidP="000D0B2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D0B2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0B2B">
        <w:rPr>
          <w:sz w:val="28"/>
          <w:szCs w:val="28"/>
        </w:rPr>
        <w:t xml:space="preserve"> м</w:t>
      </w:r>
      <w:r w:rsidR="000D0B2B" w:rsidRPr="00AB5472">
        <w:rPr>
          <w:sz w:val="28"/>
          <w:szCs w:val="28"/>
        </w:rPr>
        <w:t xml:space="preserve">униципального района   </w:t>
      </w:r>
      <w:r w:rsidR="000D0B2B">
        <w:rPr>
          <w:sz w:val="28"/>
          <w:szCs w:val="28"/>
        </w:rPr>
        <w:t xml:space="preserve">               </w:t>
      </w:r>
      <w:r w:rsidR="00A07A46">
        <w:rPr>
          <w:sz w:val="28"/>
          <w:szCs w:val="28"/>
        </w:rPr>
        <w:t xml:space="preserve">              </w:t>
      </w:r>
      <w:r w:rsidR="000D0B2B">
        <w:rPr>
          <w:sz w:val="28"/>
          <w:szCs w:val="28"/>
        </w:rPr>
        <w:t xml:space="preserve">         </w:t>
      </w:r>
      <w:r w:rsidR="000D0B2B" w:rsidRPr="00AB5472">
        <w:rPr>
          <w:sz w:val="28"/>
          <w:szCs w:val="28"/>
        </w:rPr>
        <w:t xml:space="preserve">       </w:t>
      </w:r>
      <w:r w:rsidR="000D0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0D0B2B">
        <w:rPr>
          <w:sz w:val="28"/>
          <w:szCs w:val="28"/>
        </w:rPr>
        <w:t xml:space="preserve">     </w:t>
      </w:r>
      <w:r>
        <w:rPr>
          <w:sz w:val="28"/>
          <w:szCs w:val="28"/>
        </w:rPr>
        <w:t>С.В. Воробьёв</w:t>
      </w:r>
    </w:p>
    <w:p w14:paraId="2E4CE7F2" w14:textId="77777777" w:rsidR="000D0B2B" w:rsidRDefault="000D0B2B" w:rsidP="000D0B2B">
      <w:pPr>
        <w:jc w:val="both"/>
        <w:rPr>
          <w:color w:val="000000"/>
          <w:sz w:val="28"/>
          <w:szCs w:val="28"/>
        </w:rPr>
      </w:pPr>
    </w:p>
    <w:p w14:paraId="519A76F0" w14:textId="09DFE50A" w:rsidR="00100DE2" w:rsidRDefault="000D0B2B" w:rsidP="00100DE2">
      <w:pPr>
        <w:ind w:right="-365"/>
        <w:jc w:val="center"/>
        <w:rPr>
          <w:b/>
          <w:sz w:val="28"/>
          <w:szCs w:val="28"/>
        </w:rPr>
      </w:pPr>
      <w:r w:rsidRPr="00AB5472">
        <w:rPr>
          <w:sz w:val="28"/>
          <w:szCs w:val="28"/>
        </w:rPr>
        <w:lastRenderedPageBreak/>
        <w:tab/>
      </w:r>
    </w:p>
    <w:p w14:paraId="6763A12C" w14:textId="77777777" w:rsidR="00ED0C83" w:rsidRPr="00ED0C83" w:rsidRDefault="00100DE2" w:rsidP="00EE13D4">
      <w:pPr>
        <w:ind w:right="4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 xml:space="preserve">Приложение </w:t>
      </w:r>
      <w:r w:rsidR="00ED0C83" w:rsidRPr="00ED0C83">
        <w:rPr>
          <w:bCs/>
          <w:sz w:val="24"/>
          <w:szCs w:val="24"/>
        </w:rPr>
        <w:t>№ 1</w:t>
      </w:r>
    </w:p>
    <w:p w14:paraId="30E4A620" w14:textId="77777777" w:rsidR="00ED0C83" w:rsidRPr="00ED0C83" w:rsidRDefault="00100DE2" w:rsidP="00EE13D4">
      <w:pPr>
        <w:ind w:right="146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>к поставлению админист</w:t>
      </w:r>
      <w:r w:rsidR="00ED0C83" w:rsidRPr="00ED0C83">
        <w:rPr>
          <w:bCs/>
          <w:sz w:val="24"/>
          <w:szCs w:val="24"/>
        </w:rPr>
        <w:t>ра</w:t>
      </w:r>
      <w:r w:rsidRPr="00ED0C83">
        <w:rPr>
          <w:bCs/>
          <w:sz w:val="24"/>
          <w:szCs w:val="24"/>
        </w:rPr>
        <w:t xml:space="preserve">ции </w:t>
      </w:r>
    </w:p>
    <w:p w14:paraId="58CE21A7" w14:textId="5EA1A237" w:rsidR="00C41FB4" w:rsidRDefault="00100DE2" w:rsidP="00EE13D4">
      <w:pPr>
        <w:ind w:right="4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 xml:space="preserve">муниципального </w:t>
      </w:r>
      <w:r w:rsidR="00E839D1" w:rsidRPr="00ED0C83">
        <w:rPr>
          <w:bCs/>
          <w:sz w:val="24"/>
          <w:szCs w:val="24"/>
        </w:rPr>
        <w:t xml:space="preserve">района </w:t>
      </w:r>
      <w:r w:rsidR="00E839D1">
        <w:rPr>
          <w:bCs/>
          <w:sz w:val="24"/>
          <w:szCs w:val="24"/>
        </w:rPr>
        <w:t>«</w:t>
      </w:r>
      <w:r w:rsidRPr="00ED0C83">
        <w:rPr>
          <w:bCs/>
          <w:sz w:val="24"/>
          <w:szCs w:val="24"/>
        </w:rPr>
        <w:t>Шилкинский район»</w:t>
      </w:r>
      <w:r w:rsidR="00ED0C83">
        <w:rPr>
          <w:bCs/>
          <w:sz w:val="24"/>
          <w:szCs w:val="24"/>
        </w:rPr>
        <w:t xml:space="preserve"> </w:t>
      </w:r>
    </w:p>
    <w:p w14:paraId="7114E9F2" w14:textId="463F9FA3" w:rsidR="00100DE2" w:rsidRPr="00ED0C83" w:rsidRDefault="00ED0C83" w:rsidP="00EE13D4">
      <w:pPr>
        <w:ind w:right="4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</w:t>
      </w:r>
      <w:r w:rsidR="00532877">
        <w:rPr>
          <w:bCs/>
          <w:sz w:val="24"/>
          <w:szCs w:val="24"/>
        </w:rPr>
        <w:t>12</w:t>
      </w:r>
      <w:r w:rsidR="00E839D1">
        <w:rPr>
          <w:bCs/>
          <w:sz w:val="24"/>
          <w:szCs w:val="24"/>
        </w:rPr>
        <w:t xml:space="preserve">» </w:t>
      </w:r>
      <w:r w:rsidR="00532877">
        <w:rPr>
          <w:bCs/>
          <w:sz w:val="24"/>
          <w:szCs w:val="24"/>
        </w:rPr>
        <w:t xml:space="preserve">мая </w:t>
      </w:r>
      <w:r>
        <w:rPr>
          <w:bCs/>
          <w:sz w:val="24"/>
          <w:szCs w:val="24"/>
        </w:rPr>
        <w:t>2026</w:t>
      </w:r>
      <w:r w:rsidR="0053287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года</w:t>
      </w:r>
      <w:r w:rsidR="00532877">
        <w:rPr>
          <w:bCs/>
          <w:sz w:val="24"/>
          <w:szCs w:val="24"/>
        </w:rPr>
        <w:t xml:space="preserve"> № 163 а</w:t>
      </w:r>
    </w:p>
    <w:p w14:paraId="5F291D3E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700EFBE1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359FD456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1662F46C" w14:textId="77777777" w:rsidR="00EE13D4" w:rsidRDefault="00100DE2" w:rsidP="00100DE2">
      <w:pPr>
        <w:jc w:val="center"/>
        <w:rPr>
          <w:b/>
          <w:bCs/>
          <w:sz w:val="28"/>
          <w:szCs w:val="28"/>
        </w:rPr>
      </w:pPr>
      <w:r w:rsidRPr="00100DE2">
        <w:rPr>
          <w:b/>
          <w:bCs/>
          <w:sz w:val="28"/>
          <w:szCs w:val="28"/>
        </w:rPr>
        <w:t xml:space="preserve">ПОРЯДОК </w:t>
      </w:r>
    </w:p>
    <w:p w14:paraId="6201C56F" w14:textId="533F8E34" w:rsidR="00EE13D4" w:rsidRDefault="00100DE2" w:rsidP="00C41FB4">
      <w:pPr>
        <w:jc w:val="center"/>
        <w:rPr>
          <w:rFonts w:eastAsia="Calibri"/>
          <w:b/>
          <w:bCs/>
          <w:sz w:val="28"/>
          <w:szCs w:val="28"/>
          <w:lang w:eastAsia="zh-CN"/>
        </w:rPr>
      </w:pPr>
      <w:r w:rsidRPr="00100DE2">
        <w:rPr>
          <w:b/>
          <w:bCs/>
          <w:sz w:val="28"/>
          <w:szCs w:val="28"/>
        </w:rPr>
        <w:t xml:space="preserve">осуществления </w:t>
      </w:r>
      <w:bookmarkStart w:id="1" w:name="_Hlk229035152"/>
      <w:r w:rsidRPr="00100DE2">
        <w:rPr>
          <w:b/>
          <w:bCs/>
          <w:sz w:val="28"/>
          <w:szCs w:val="28"/>
        </w:rPr>
        <w:t xml:space="preserve">проверок деятельности обществ с ограниченной ответственностью, </w:t>
      </w:r>
      <w:bookmarkEnd w:id="1"/>
      <w:r w:rsidRPr="00100DE2">
        <w:rPr>
          <w:b/>
          <w:bCs/>
          <w:sz w:val="28"/>
          <w:szCs w:val="28"/>
        </w:rPr>
        <w:t xml:space="preserve">100 процентов </w:t>
      </w:r>
      <w:r w:rsidR="00E839D1" w:rsidRPr="00100DE2">
        <w:rPr>
          <w:b/>
          <w:bCs/>
          <w:sz w:val="28"/>
          <w:szCs w:val="28"/>
        </w:rPr>
        <w:t>долей,</w:t>
      </w:r>
      <w:r w:rsidRPr="00100DE2">
        <w:rPr>
          <w:b/>
          <w:bCs/>
          <w:sz w:val="28"/>
          <w:szCs w:val="28"/>
        </w:rPr>
        <w:t xml:space="preserve"> в уставном капитале которых принадлежит 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администрации 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>муниципально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го 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>район</w:t>
      </w:r>
      <w:r w:rsidR="00C41FB4">
        <w:rPr>
          <w:rFonts w:eastAsia="Calibri"/>
          <w:b/>
          <w:bCs/>
          <w:sz w:val="28"/>
          <w:szCs w:val="28"/>
          <w:lang w:eastAsia="zh-CN"/>
        </w:rPr>
        <w:t>а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 xml:space="preserve"> «Шилкинский район»</w:t>
      </w:r>
    </w:p>
    <w:p w14:paraId="59A62AD4" w14:textId="77777777" w:rsidR="00C41FB4" w:rsidRDefault="00C41FB4" w:rsidP="00C41FB4">
      <w:pPr>
        <w:jc w:val="center"/>
        <w:rPr>
          <w:sz w:val="28"/>
          <w:szCs w:val="28"/>
        </w:rPr>
      </w:pPr>
    </w:p>
    <w:p w14:paraId="137E64FE" w14:textId="00FE312D" w:rsidR="00EE13D4" w:rsidRPr="00C41FB4" w:rsidRDefault="00100DE2" w:rsidP="00C41FB4">
      <w:pPr>
        <w:pStyle w:val="a5"/>
        <w:numPr>
          <w:ilvl w:val="0"/>
          <w:numId w:val="21"/>
        </w:numPr>
        <w:rPr>
          <w:sz w:val="28"/>
          <w:szCs w:val="28"/>
        </w:rPr>
      </w:pPr>
      <w:r w:rsidRPr="00EE13D4">
        <w:rPr>
          <w:sz w:val="28"/>
          <w:szCs w:val="28"/>
        </w:rPr>
        <w:t>Общие положения</w:t>
      </w:r>
    </w:p>
    <w:p w14:paraId="3B768A51" w14:textId="6CD2CD8E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1.1. Настоящий Порядок разработан в целях обеспечения законности, эффективности использования муниципального имущества и контроля за финансово-хозяйственной деятельностью обществ с ограниченной ответственностью, 100 процентов </w:t>
      </w:r>
      <w:r w:rsidR="00E839D1" w:rsidRPr="00100DE2">
        <w:rPr>
          <w:sz w:val="28"/>
          <w:szCs w:val="28"/>
        </w:rPr>
        <w:t>долей,</w:t>
      </w:r>
      <w:r w:rsidRPr="00100DE2">
        <w:rPr>
          <w:sz w:val="28"/>
          <w:szCs w:val="28"/>
        </w:rPr>
        <w:t xml:space="preserve"> в уставном капитале которых принадлежит </w:t>
      </w:r>
      <w:r w:rsidR="00C41FB4" w:rsidRPr="00C41FB4">
        <w:rPr>
          <w:rFonts w:eastAsia="Calibri"/>
          <w:sz w:val="28"/>
          <w:szCs w:val="28"/>
          <w:lang w:eastAsia="zh-CN"/>
        </w:rPr>
        <w:t>администрации муниципального района «Шилкинский район»</w:t>
      </w:r>
      <w:r w:rsidRPr="00100DE2">
        <w:rPr>
          <w:sz w:val="28"/>
          <w:szCs w:val="28"/>
        </w:rPr>
        <w:t xml:space="preserve"> (далее — Общества).</w:t>
      </w:r>
    </w:p>
    <w:p w14:paraId="4DA50C88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1.2. Проверки Обществ проводятся в соответствии с Гражданским кодексом РФ, Федеральным законом «Об обществах с ограниченной ответственностью», иными федеральными законами, а также настоящим Порядком.</w:t>
      </w:r>
    </w:p>
    <w:p w14:paraId="4FDEA5B5" w14:textId="20672953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1.3. Проверки могут проводиться ревизионной комиссией (ревизором) Общества, в рамках </w:t>
      </w:r>
      <w:r w:rsidR="003A3DD5" w:rsidRPr="003A3DD5">
        <w:rPr>
          <w:sz w:val="28"/>
          <w:szCs w:val="28"/>
        </w:rPr>
        <w:t>проверок деятельности обществ с ограниченной ответственностью</w:t>
      </w:r>
      <w:r w:rsidRPr="00100DE2">
        <w:rPr>
          <w:sz w:val="28"/>
          <w:szCs w:val="28"/>
        </w:rPr>
        <w:t>.</w:t>
      </w:r>
    </w:p>
    <w:p w14:paraId="02A30877" w14:textId="77777777" w:rsidR="00C41FB4" w:rsidRDefault="00C41FB4" w:rsidP="00EE13D4">
      <w:pPr>
        <w:ind w:firstLine="360"/>
        <w:jc w:val="both"/>
        <w:rPr>
          <w:sz w:val="28"/>
          <w:szCs w:val="28"/>
        </w:rPr>
      </w:pPr>
    </w:p>
    <w:p w14:paraId="6524DEF6" w14:textId="43886731" w:rsidR="00100DE2" w:rsidRPr="00100DE2" w:rsidRDefault="00100DE2" w:rsidP="00C41FB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2. Виды и основания проведения проверок</w:t>
      </w:r>
    </w:p>
    <w:p w14:paraId="266AAF46" w14:textId="1C731F75" w:rsidR="00100DE2" w:rsidRPr="00100DE2" w:rsidRDefault="00E839D1" w:rsidP="00C41F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0DE2" w:rsidRPr="00100DE2">
        <w:rPr>
          <w:sz w:val="28"/>
          <w:szCs w:val="28"/>
        </w:rPr>
        <w:t>2.1. Проверки подразделяются на:</w:t>
      </w:r>
    </w:p>
    <w:p w14:paraId="65D2DB35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Плановые — проводятся не реже одного раза в год на основании ежегодного плана, утверждённого главой района. В ходе плановой проверки в обязательном порядке проверяются годовые отчёты и бухгалтерские балансы Общества до их утверждения общим собранием участников.</w:t>
      </w:r>
    </w:p>
    <w:p w14:paraId="653064BB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Внеплановые — проводятся по следующим основаниям:</w:t>
      </w:r>
    </w:p>
    <w:p w14:paraId="0C954A08" w14:textId="1BA677D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поручение главы администрации района;</w:t>
      </w:r>
    </w:p>
    <w:p w14:paraId="5645BE31" w14:textId="217E0AE2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обращение органов местного самоуправления, правоохранительных органов;</w:t>
      </w:r>
    </w:p>
    <w:p w14:paraId="0A5219F1" w14:textId="32B137EE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необходимость проверки устранения нарушений, выявленных ранее.</w:t>
      </w:r>
    </w:p>
    <w:p w14:paraId="0AB9EA87" w14:textId="77777777" w:rsidR="00100DE2" w:rsidRPr="00100DE2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2.2. Внеочередная проверка должна быть начата не позднее 30 дней с даты поступления требования о её проведении.</w:t>
      </w:r>
    </w:p>
    <w:p w14:paraId="1966E475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792BFDE6" w14:textId="53BB8239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3. Полномочия проверяющих</w:t>
      </w:r>
    </w:p>
    <w:p w14:paraId="681CBBF2" w14:textId="5B7FA51A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Ревизионная комиссия (ревизор) при проведении проверки вправе:</w:t>
      </w:r>
    </w:p>
    <w:p w14:paraId="3163181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требовать от должностных лиц Общества предоставления всех необходимых документов (включая учредительные, бухгалтерские, налоговые, кадровые);</w:t>
      </w:r>
    </w:p>
    <w:p w14:paraId="419F264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получать письменные и устные пояснения по вопросам, возникающим в ходе проверки;</w:t>
      </w:r>
    </w:p>
    <w:p w14:paraId="118B82E7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lastRenderedPageBreak/>
        <w:t>· привлекать на договорной основе экспертов и аудиторов;</w:t>
      </w:r>
    </w:p>
    <w:p w14:paraId="302991FD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при выявлении нарушений вносить представления и предписания об их устранении.</w:t>
      </w:r>
    </w:p>
    <w:p w14:paraId="45D267FC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7E5E6E6A" w14:textId="4AEDB741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4. Оформление результатов проверки</w:t>
      </w:r>
    </w:p>
    <w:p w14:paraId="3CFD2D5A" w14:textId="146A7547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4.1. По окончании проверки составляется Акт проверки финансово-хозяйственной деятельности, который должен содержать:</w:t>
      </w:r>
    </w:p>
    <w:p w14:paraId="57C1A29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дату, время и место составления акта;</w:t>
      </w:r>
    </w:p>
    <w:p w14:paraId="3A86A2D1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основание проведения проверки (реквизиты распоряжения);</w:t>
      </w:r>
    </w:p>
    <w:p w14:paraId="5A20F55B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состав ревизионной комиссии;</w:t>
      </w:r>
    </w:p>
    <w:p w14:paraId="3D717E33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перечень рассмотренных вопросов и проверенных документов;</w:t>
      </w:r>
    </w:p>
    <w:p w14:paraId="460331B6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выявленные нарушения со ссылками на нормативные правовые акты;</w:t>
      </w:r>
    </w:p>
    <w:p w14:paraId="0396DC07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выводы и предложения комиссии.</w:t>
      </w:r>
    </w:p>
    <w:p w14:paraId="4D83A1E7" w14:textId="744C960B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>4.2. Акт составляется в двух экземплярах, один из которых вручается руководителю Общества под расписку.</w:t>
      </w:r>
    </w:p>
    <w:p w14:paraId="4DE6FEF2" w14:textId="784E350B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 xml:space="preserve">4.3. По результатам проверки ревизионная комиссия вправе </w:t>
      </w:r>
      <w:r w:rsidR="003A3DD5" w:rsidRPr="00100DE2">
        <w:rPr>
          <w:sz w:val="28"/>
          <w:szCs w:val="28"/>
        </w:rPr>
        <w:t>потребовать внеочередного</w:t>
      </w:r>
      <w:r w:rsidRPr="00100DE2">
        <w:rPr>
          <w:sz w:val="28"/>
          <w:szCs w:val="28"/>
        </w:rPr>
        <w:t xml:space="preserve"> собрани</w:t>
      </w:r>
      <w:r w:rsidR="003A3DD5">
        <w:rPr>
          <w:sz w:val="28"/>
          <w:szCs w:val="28"/>
        </w:rPr>
        <w:t xml:space="preserve">е </w:t>
      </w:r>
      <w:r w:rsidRPr="00100DE2">
        <w:rPr>
          <w:sz w:val="28"/>
          <w:szCs w:val="28"/>
        </w:rPr>
        <w:t>участников Общества.</w:t>
      </w:r>
    </w:p>
    <w:p w14:paraId="31CF7690" w14:textId="6040F1D4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>4.4. В случае выявления нарушений, содержащих признаки административных или уголовно наказуемых деяний, материалы проверки направляются в правоохранительные органы.</w:t>
      </w:r>
    </w:p>
    <w:p w14:paraId="7F043452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550E9943" w14:textId="5321DC77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5. Заключительные положения</w:t>
      </w:r>
    </w:p>
    <w:p w14:paraId="2C1A8FE2" w14:textId="77777777" w:rsidR="00100DE2" w:rsidRPr="00100DE2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5.1. Руководители и должностные лица Общества несут ответственность за непредоставление, несвоевременное предоставление или предоставление недостоверных документов и сведений в соответствии с действующим законодательством.</w:t>
      </w:r>
    </w:p>
    <w:p w14:paraId="3FA62C83" w14:textId="7D2A3846" w:rsidR="000D0B2B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5.2. Настоящий Порядок обязателен для исполнения всеми созданными при реформировании МУПов </w:t>
      </w:r>
      <w:r w:rsidR="003A3DD5">
        <w:rPr>
          <w:sz w:val="28"/>
          <w:szCs w:val="28"/>
        </w:rPr>
        <w:t xml:space="preserve">в </w:t>
      </w:r>
      <w:r w:rsidRPr="00100DE2">
        <w:rPr>
          <w:sz w:val="28"/>
          <w:szCs w:val="28"/>
        </w:rPr>
        <w:t xml:space="preserve">Общества, доля </w:t>
      </w:r>
      <w:r w:rsidR="00C41FB4">
        <w:rPr>
          <w:sz w:val="28"/>
          <w:szCs w:val="28"/>
        </w:rPr>
        <w:t xml:space="preserve">администрации </w:t>
      </w:r>
      <w:r w:rsidRPr="00100DE2">
        <w:rPr>
          <w:sz w:val="28"/>
          <w:szCs w:val="28"/>
        </w:rPr>
        <w:t>муниципального района в уставном капитале которых составляет 100 процентов.</w:t>
      </w:r>
    </w:p>
    <w:p w14:paraId="65066718" w14:textId="77777777" w:rsidR="000D0B2B" w:rsidRPr="00AB5472" w:rsidRDefault="000D0B2B" w:rsidP="00EE13D4">
      <w:pPr>
        <w:jc w:val="both"/>
        <w:rPr>
          <w:sz w:val="28"/>
          <w:szCs w:val="28"/>
        </w:rPr>
      </w:pPr>
    </w:p>
    <w:p w14:paraId="41ADE4D3" w14:textId="77777777" w:rsidR="000D0B2B" w:rsidRPr="00AB5472" w:rsidRDefault="000D0B2B" w:rsidP="00EE13D4">
      <w:pPr>
        <w:jc w:val="both"/>
        <w:rPr>
          <w:sz w:val="28"/>
          <w:szCs w:val="28"/>
        </w:rPr>
      </w:pPr>
    </w:p>
    <w:p w14:paraId="2566D555" w14:textId="77777777" w:rsidR="000956E3" w:rsidRDefault="000956E3">
      <w:pPr>
        <w:pStyle w:val="a3"/>
        <w:ind w:left="0" w:firstLine="0"/>
        <w:jc w:val="left"/>
        <w:rPr>
          <w:b/>
          <w:sz w:val="28"/>
        </w:rPr>
      </w:pPr>
    </w:p>
    <w:p w14:paraId="7512EF9F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272F384D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598FBC1C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7A306BB7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0EC32C27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37935034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1738B5EB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3DF9A42D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2A821A03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sectPr w:rsidR="00A07A46" w:rsidSect="005C7DBA">
      <w:pgSz w:w="11910" w:h="16840"/>
      <w:pgMar w:top="960" w:right="853" w:bottom="709" w:left="1276" w:header="672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D5C5" w14:textId="77777777" w:rsidR="00944E42" w:rsidRDefault="00944E42">
      <w:r>
        <w:separator/>
      </w:r>
    </w:p>
  </w:endnote>
  <w:endnote w:type="continuationSeparator" w:id="0">
    <w:p w14:paraId="73BFF18A" w14:textId="77777777" w:rsidR="00944E42" w:rsidRDefault="0094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3F84" w14:textId="77777777" w:rsidR="00944E42" w:rsidRDefault="00944E42">
      <w:r>
        <w:separator/>
      </w:r>
    </w:p>
  </w:footnote>
  <w:footnote w:type="continuationSeparator" w:id="0">
    <w:p w14:paraId="5CE21CCD" w14:textId="77777777" w:rsidR="00944E42" w:rsidRDefault="00944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1AE4"/>
    <w:multiLevelType w:val="hybridMultilevel"/>
    <w:tmpl w:val="84CAD332"/>
    <w:lvl w:ilvl="0" w:tplc="BEBA84F0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4F32BF0A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8730BB16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D958C52A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64D0FDC0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71BE2098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C3F08644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5F269596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07C8BC2A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026C107F"/>
    <w:multiLevelType w:val="hybridMultilevel"/>
    <w:tmpl w:val="035C6080"/>
    <w:lvl w:ilvl="0" w:tplc="673AA6CA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FBDA77D2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3958435E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E602618C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B44EB782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6980C274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6212B284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0CFEA794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793695C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06744A05"/>
    <w:multiLevelType w:val="hybridMultilevel"/>
    <w:tmpl w:val="C0A4C9F0"/>
    <w:lvl w:ilvl="0" w:tplc="A7F4AD88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6A7888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57283236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AEE054CA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2F2E7604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FD1EEE7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EEFA792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FEB28B42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C37E47F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3" w15:restartNumberingAfterBreak="0">
    <w:nsid w:val="1A5B4B57"/>
    <w:multiLevelType w:val="hybridMultilevel"/>
    <w:tmpl w:val="0DC0C742"/>
    <w:lvl w:ilvl="0" w:tplc="A83231DE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8FFAFC66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7AD6DC80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C47C3D96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3174B08E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E0C6C2D6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0AFA73F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1F8A4C2A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71344D0A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1C8135DD"/>
    <w:multiLevelType w:val="hybridMultilevel"/>
    <w:tmpl w:val="256E77C2"/>
    <w:lvl w:ilvl="0" w:tplc="E5101BE8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4C69DA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65026EB8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FC12C5F6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F88CDF74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ED00C61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E7A41510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57C0BF8C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D944862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5" w15:restartNumberingAfterBreak="0">
    <w:nsid w:val="1D8953A5"/>
    <w:multiLevelType w:val="hybridMultilevel"/>
    <w:tmpl w:val="34E242AA"/>
    <w:lvl w:ilvl="0" w:tplc="DDF8F450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1" w:tplc="30188536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00869344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FD82FA9C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EB3C1A12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A1B899C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131C8BB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4D16BB58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B8A4213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6" w15:restartNumberingAfterBreak="0">
    <w:nsid w:val="20B50379"/>
    <w:multiLevelType w:val="hybridMultilevel"/>
    <w:tmpl w:val="BFE4062C"/>
    <w:lvl w:ilvl="0" w:tplc="342A8CA2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459E8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9376A82C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3CEC7AE6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2DE4F18A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E7E003BE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D5129454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E54876E8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1682D32C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7" w15:restartNumberingAfterBreak="0">
    <w:nsid w:val="27372A7E"/>
    <w:multiLevelType w:val="hybridMultilevel"/>
    <w:tmpl w:val="C4B4E8EE"/>
    <w:lvl w:ilvl="0" w:tplc="A9B89428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2BFDC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D6B6B6C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AD0E56E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6FAEE10A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02C218FE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258A9688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80DACC0E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DC2E6468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27BA4A89"/>
    <w:multiLevelType w:val="hybridMultilevel"/>
    <w:tmpl w:val="7DEC5A24"/>
    <w:lvl w:ilvl="0" w:tplc="8A848378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2F483128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1FFEBCD4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B93A9072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F0A2135A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B3E83D36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9C5ABC50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FCF278A8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2234AFB2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9" w15:restartNumberingAfterBreak="0">
    <w:nsid w:val="28267BF7"/>
    <w:multiLevelType w:val="hybridMultilevel"/>
    <w:tmpl w:val="E768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97F7D"/>
    <w:multiLevelType w:val="hybridMultilevel"/>
    <w:tmpl w:val="62E21212"/>
    <w:lvl w:ilvl="0" w:tplc="7C7030B6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118CADE2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310ADB50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FB46DBE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88267B0E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5CF81D66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4C1EA484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D9144D82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CD280402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492B4A69"/>
    <w:multiLevelType w:val="hybridMultilevel"/>
    <w:tmpl w:val="A144251E"/>
    <w:lvl w:ilvl="0" w:tplc="59860048">
      <w:start w:val="1"/>
      <w:numFmt w:val="decimal"/>
      <w:lvlText w:val="%1)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3A0416D4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032C0BE4">
      <w:numFmt w:val="bullet"/>
      <w:lvlText w:val="•"/>
      <w:lvlJc w:val="left"/>
      <w:pPr>
        <w:ind w:left="3093" w:hanging="425"/>
      </w:pPr>
      <w:rPr>
        <w:rFonts w:hint="default"/>
        <w:lang w:val="ru-RU" w:eastAsia="en-US" w:bidi="ar-SA"/>
      </w:rPr>
    </w:lvl>
    <w:lvl w:ilvl="3" w:tplc="6A34BB9A">
      <w:numFmt w:val="bullet"/>
      <w:lvlText w:val="•"/>
      <w:lvlJc w:val="left"/>
      <w:pPr>
        <w:ind w:left="4000" w:hanging="425"/>
      </w:pPr>
      <w:rPr>
        <w:rFonts w:hint="default"/>
        <w:lang w:val="ru-RU" w:eastAsia="en-US" w:bidi="ar-SA"/>
      </w:rPr>
    </w:lvl>
    <w:lvl w:ilvl="4" w:tplc="9522CE58"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5" w:tplc="9ABCC144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6" w:tplc="E5E2A7EA">
      <w:numFmt w:val="bullet"/>
      <w:lvlText w:val="•"/>
      <w:lvlJc w:val="left"/>
      <w:pPr>
        <w:ind w:left="6721" w:hanging="425"/>
      </w:pPr>
      <w:rPr>
        <w:rFonts w:hint="default"/>
        <w:lang w:val="ru-RU" w:eastAsia="en-US" w:bidi="ar-SA"/>
      </w:rPr>
    </w:lvl>
    <w:lvl w:ilvl="7" w:tplc="3E9AE84E">
      <w:numFmt w:val="bullet"/>
      <w:lvlText w:val="•"/>
      <w:lvlJc w:val="left"/>
      <w:pPr>
        <w:ind w:left="7627" w:hanging="425"/>
      </w:pPr>
      <w:rPr>
        <w:rFonts w:hint="default"/>
        <w:lang w:val="ru-RU" w:eastAsia="en-US" w:bidi="ar-SA"/>
      </w:rPr>
    </w:lvl>
    <w:lvl w:ilvl="8" w:tplc="95C41234">
      <w:numFmt w:val="bullet"/>
      <w:lvlText w:val="•"/>
      <w:lvlJc w:val="left"/>
      <w:pPr>
        <w:ind w:left="8534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56136881"/>
    <w:multiLevelType w:val="multilevel"/>
    <w:tmpl w:val="50ECC702"/>
    <w:lvl w:ilvl="0">
      <w:start w:val="1"/>
      <w:numFmt w:val="decimal"/>
      <w:lvlText w:val="%1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568D2454"/>
    <w:multiLevelType w:val="hybridMultilevel"/>
    <w:tmpl w:val="DB306954"/>
    <w:lvl w:ilvl="0" w:tplc="486CE294">
      <w:start w:val="1"/>
      <w:numFmt w:val="decimal"/>
      <w:lvlText w:val="%1-"/>
      <w:lvlJc w:val="left"/>
      <w:pPr>
        <w:ind w:left="34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D6F4C9B2">
      <w:numFmt w:val="bullet"/>
      <w:lvlText w:val="•"/>
      <w:lvlJc w:val="left"/>
      <w:pPr>
        <w:ind w:left="1340" w:hanging="201"/>
      </w:pPr>
      <w:rPr>
        <w:rFonts w:hint="default"/>
        <w:lang w:val="ru-RU" w:eastAsia="en-US" w:bidi="ar-SA"/>
      </w:rPr>
    </w:lvl>
    <w:lvl w:ilvl="2" w:tplc="4A867A04">
      <w:numFmt w:val="bullet"/>
      <w:lvlText w:val="•"/>
      <w:lvlJc w:val="left"/>
      <w:pPr>
        <w:ind w:left="2341" w:hanging="201"/>
      </w:pPr>
      <w:rPr>
        <w:rFonts w:hint="default"/>
        <w:lang w:val="ru-RU" w:eastAsia="en-US" w:bidi="ar-SA"/>
      </w:rPr>
    </w:lvl>
    <w:lvl w:ilvl="3" w:tplc="86B4524E">
      <w:numFmt w:val="bullet"/>
      <w:lvlText w:val="•"/>
      <w:lvlJc w:val="left"/>
      <w:pPr>
        <w:ind w:left="3342" w:hanging="201"/>
      </w:pPr>
      <w:rPr>
        <w:rFonts w:hint="default"/>
        <w:lang w:val="ru-RU" w:eastAsia="en-US" w:bidi="ar-SA"/>
      </w:rPr>
    </w:lvl>
    <w:lvl w:ilvl="4" w:tplc="FEF6EA68">
      <w:numFmt w:val="bullet"/>
      <w:lvlText w:val="•"/>
      <w:lvlJc w:val="left"/>
      <w:pPr>
        <w:ind w:left="4343" w:hanging="201"/>
      </w:pPr>
      <w:rPr>
        <w:rFonts w:hint="default"/>
        <w:lang w:val="ru-RU" w:eastAsia="en-US" w:bidi="ar-SA"/>
      </w:rPr>
    </w:lvl>
    <w:lvl w:ilvl="5" w:tplc="4A6C95AC">
      <w:numFmt w:val="bullet"/>
      <w:lvlText w:val="•"/>
      <w:lvlJc w:val="left"/>
      <w:pPr>
        <w:ind w:left="5344" w:hanging="201"/>
      </w:pPr>
      <w:rPr>
        <w:rFonts w:hint="default"/>
        <w:lang w:val="ru-RU" w:eastAsia="en-US" w:bidi="ar-SA"/>
      </w:rPr>
    </w:lvl>
    <w:lvl w:ilvl="6" w:tplc="57DADBF6">
      <w:numFmt w:val="bullet"/>
      <w:lvlText w:val="•"/>
      <w:lvlJc w:val="left"/>
      <w:pPr>
        <w:ind w:left="6345" w:hanging="201"/>
      </w:pPr>
      <w:rPr>
        <w:rFonts w:hint="default"/>
        <w:lang w:val="ru-RU" w:eastAsia="en-US" w:bidi="ar-SA"/>
      </w:rPr>
    </w:lvl>
    <w:lvl w:ilvl="7" w:tplc="F7D40CCE">
      <w:numFmt w:val="bullet"/>
      <w:lvlText w:val="•"/>
      <w:lvlJc w:val="left"/>
      <w:pPr>
        <w:ind w:left="7345" w:hanging="201"/>
      </w:pPr>
      <w:rPr>
        <w:rFonts w:hint="default"/>
        <w:lang w:val="ru-RU" w:eastAsia="en-US" w:bidi="ar-SA"/>
      </w:rPr>
    </w:lvl>
    <w:lvl w:ilvl="8" w:tplc="88F002EE">
      <w:numFmt w:val="bullet"/>
      <w:lvlText w:val="•"/>
      <w:lvlJc w:val="left"/>
      <w:pPr>
        <w:ind w:left="8346" w:hanging="201"/>
      </w:pPr>
      <w:rPr>
        <w:rFonts w:hint="default"/>
        <w:lang w:val="ru-RU" w:eastAsia="en-US" w:bidi="ar-SA"/>
      </w:rPr>
    </w:lvl>
  </w:abstractNum>
  <w:abstractNum w:abstractNumId="14" w15:restartNumberingAfterBreak="0">
    <w:nsid w:val="5C31166C"/>
    <w:multiLevelType w:val="hybridMultilevel"/>
    <w:tmpl w:val="A2DEAA06"/>
    <w:lvl w:ilvl="0" w:tplc="4120F6F8">
      <w:start w:val="1"/>
      <w:numFmt w:val="decimal"/>
      <w:lvlText w:val="%1)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8E43EA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EA38F3C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7F7C2720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3D64991C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745A32F0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 w:tplc="810E7B8C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 w:tplc="2F1A621A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1518B296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7B2C1C"/>
    <w:multiLevelType w:val="hybridMultilevel"/>
    <w:tmpl w:val="F5E28270"/>
    <w:lvl w:ilvl="0" w:tplc="77183778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54D61FC8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C320172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A04CEE34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0784D79E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6A8CF21E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160C4C4E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C100D8CE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D68C63CE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668007A"/>
    <w:multiLevelType w:val="hybridMultilevel"/>
    <w:tmpl w:val="0308A8B0"/>
    <w:lvl w:ilvl="0" w:tplc="E64A3332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1" w:tplc="55DAFFD0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5E2E9FB4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543C15DE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645CB02C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1E3AD680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7D18707E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022A5C76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B7EC8244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17" w15:restartNumberingAfterBreak="0">
    <w:nsid w:val="6DEE057E"/>
    <w:multiLevelType w:val="hybridMultilevel"/>
    <w:tmpl w:val="A9E06C98"/>
    <w:lvl w:ilvl="0" w:tplc="7D0E15D2">
      <w:start w:val="1"/>
      <w:numFmt w:val="decimal"/>
      <w:lvlText w:val="%1)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7F80B5C2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6170A1E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65EA5006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62CCB95E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D9FE9158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 w:tplc="434400E2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 w:tplc="35DCC240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8C9A950A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74997582"/>
    <w:multiLevelType w:val="hybridMultilevel"/>
    <w:tmpl w:val="7B8626DE"/>
    <w:lvl w:ilvl="0" w:tplc="9C981CFC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5F8043B8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4030DB74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6B503FA2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7C2AE84C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37DE8FC6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05107F78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C02E5DB0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A350D012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19" w15:restartNumberingAfterBreak="0">
    <w:nsid w:val="768B75EF"/>
    <w:multiLevelType w:val="hybridMultilevel"/>
    <w:tmpl w:val="43660004"/>
    <w:lvl w:ilvl="0" w:tplc="F8BAB80A">
      <w:start w:val="1"/>
      <w:numFmt w:val="decimal"/>
      <w:lvlText w:val="%1)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468088A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E482F90C">
      <w:numFmt w:val="bullet"/>
      <w:lvlText w:val="•"/>
      <w:lvlJc w:val="left"/>
      <w:pPr>
        <w:ind w:left="3093" w:hanging="425"/>
      </w:pPr>
      <w:rPr>
        <w:rFonts w:hint="default"/>
        <w:lang w:val="ru-RU" w:eastAsia="en-US" w:bidi="ar-SA"/>
      </w:rPr>
    </w:lvl>
    <w:lvl w:ilvl="3" w:tplc="DE6C7CD8">
      <w:numFmt w:val="bullet"/>
      <w:lvlText w:val="•"/>
      <w:lvlJc w:val="left"/>
      <w:pPr>
        <w:ind w:left="4000" w:hanging="425"/>
      </w:pPr>
      <w:rPr>
        <w:rFonts w:hint="default"/>
        <w:lang w:val="ru-RU" w:eastAsia="en-US" w:bidi="ar-SA"/>
      </w:rPr>
    </w:lvl>
    <w:lvl w:ilvl="4" w:tplc="D3C4AD7E"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5" w:tplc="46BE4A16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6" w:tplc="859C182A">
      <w:numFmt w:val="bullet"/>
      <w:lvlText w:val="•"/>
      <w:lvlJc w:val="left"/>
      <w:pPr>
        <w:ind w:left="6721" w:hanging="425"/>
      </w:pPr>
      <w:rPr>
        <w:rFonts w:hint="default"/>
        <w:lang w:val="ru-RU" w:eastAsia="en-US" w:bidi="ar-SA"/>
      </w:rPr>
    </w:lvl>
    <w:lvl w:ilvl="7" w:tplc="8668AEC8">
      <w:numFmt w:val="bullet"/>
      <w:lvlText w:val="•"/>
      <w:lvlJc w:val="left"/>
      <w:pPr>
        <w:ind w:left="7627" w:hanging="425"/>
      </w:pPr>
      <w:rPr>
        <w:rFonts w:hint="default"/>
        <w:lang w:val="ru-RU" w:eastAsia="en-US" w:bidi="ar-SA"/>
      </w:rPr>
    </w:lvl>
    <w:lvl w:ilvl="8" w:tplc="D0B2B39E">
      <w:numFmt w:val="bullet"/>
      <w:lvlText w:val="•"/>
      <w:lvlJc w:val="left"/>
      <w:pPr>
        <w:ind w:left="8534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7B6E7DB4"/>
    <w:multiLevelType w:val="multilevel"/>
    <w:tmpl w:val="4094BEC2"/>
    <w:lvl w:ilvl="0">
      <w:start w:val="1"/>
      <w:numFmt w:val="decimal"/>
      <w:lvlText w:val="%1."/>
      <w:lvlJc w:val="left"/>
      <w:pPr>
        <w:ind w:left="4310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41" w:hanging="5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0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569"/>
      </w:pPr>
      <w:rPr>
        <w:rFonts w:hint="default"/>
        <w:lang w:val="ru-RU" w:eastAsia="en-US" w:bidi="ar-SA"/>
      </w:rPr>
    </w:lvl>
  </w:abstractNum>
  <w:num w:numId="1" w16cid:durableId="1565868393">
    <w:abstractNumId w:val="13"/>
  </w:num>
  <w:num w:numId="2" w16cid:durableId="1964268231">
    <w:abstractNumId w:val="14"/>
  </w:num>
  <w:num w:numId="3" w16cid:durableId="1723629003">
    <w:abstractNumId w:val="12"/>
  </w:num>
  <w:num w:numId="4" w16cid:durableId="731201475">
    <w:abstractNumId w:val="10"/>
  </w:num>
  <w:num w:numId="5" w16cid:durableId="2086025418">
    <w:abstractNumId w:val="1"/>
  </w:num>
  <w:num w:numId="6" w16cid:durableId="1091007522">
    <w:abstractNumId w:val="8"/>
  </w:num>
  <w:num w:numId="7" w16cid:durableId="1923903493">
    <w:abstractNumId w:val="18"/>
  </w:num>
  <w:num w:numId="8" w16cid:durableId="162823659">
    <w:abstractNumId w:val="16"/>
  </w:num>
  <w:num w:numId="9" w16cid:durableId="1895584335">
    <w:abstractNumId w:val="17"/>
  </w:num>
  <w:num w:numId="10" w16cid:durableId="673648743">
    <w:abstractNumId w:val="2"/>
  </w:num>
  <w:num w:numId="11" w16cid:durableId="1777283736">
    <w:abstractNumId w:val="4"/>
  </w:num>
  <w:num w:numId="12" w16cid:durableId="886911212">
    <w:abstractNumId w:val="0"/>
  </w:num>
  <w:num w:numId="13" w16cid:durableId="632250295">
    <w:abstractNumId w:val="5"/>
  </w:num>
  <w:num w:numId="14" w16cid:durableId="1245648674">
    <w:abstractNumId w:val="11"/>
  </w:num>
  <w:num w:numId="15" w16cid:durableId="978803806">
    <w:abstractNumId w:val="15"/>
  </w:num>
  <w:num w:numId="16" w16cid:durableId="1103456609">
    <w:abstractNumId w:val="3"/>
  </w:num>
  <w:num w:numId="17" w16cid:durableId="267927714">
    <w:abstractNumId w:val="19"/>
  </w:num>
  <w:num w:numId="18" w16cid:durableId="264731389">
    <w:abstractNumId w:val="7"/>
  </w:num>
  <w:num w:numId="19" w16cid:durableId="1342665271">
    <w:abstractNumId w:val="6"/>
  </w:num>
  <w:num w:numId="20" w16cid:durableId="1811171365">
    <w:abstractNumId w:val="20"/>
  </w:num>
  <w:num w:numId="21" w16cid:durableId="1846818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E3"/>
    <w:rsid w:val="000956E3"/>
    <w:rsid w:val="000C301E"/>
    <w:rsid w:val="000D0B2B"/>
    <w:rsid w:val="00100DE2"/>
    <w:rsid w:val="001C4D76"/>
    <w:rsid w:val="00234DD4"/>
    <w:rsid w:val="00271173"/>
    <w:rsid w:val="003638C0"/>
    <w:rsid w:val="003A3DD5"/>
    <w:rsid w:val="003D097C"/>
    <w:rsid w:val="003F6678"/>
    <w:rsid w:val="00400AAD"/>
    <w:rsid w:val="004555B9"/>
    <w:rsid w:val="004F4281"/>
    <w:rsid w:val="00532877"/>
    <w:rsid w:val="005C7DBA"/>
    <w:rsid w:val="005D7206"/>
    <w:rsid w:val="00673CC0"/>
    <w:rsid w:val="006B1F18"/>
    <w:rsid w:val="00700BDC"/>
    <w:rsid w:val="0075081F"/>
    <w:rsid w:val="007F2A39"/>
    <w:rsid w:val="008C6518"/>
    <w:rsid w:val="008D0C15"/>
    <w:rsid w:val="00944E42"/>
    <w:rsid w:val="00A07A46"/>
    <w:rsid w:val="00A326D8"/>
    <w:rsid w:val="00AA0CAD"/>
    <w:rsid w:val="00AA4EB7"/>
    <w:rsid w:val="00AC63D5"/>
    <w:rsid w:val="00C25FCA"/>
    <w:rsid w:val="00C41FB4"/>
    <w:rsid w:val="00C81C59"/>
    <w:rsid w:val="00C83FDF"/>
    <w:rsid w:val="00C918D1"/>
    <w:rsid w:val="00D06FF8"/>
    <w:rsid w:val="00D15307"/>
    <w:rsid w:val="00D73852"/>
    <w:rsid w:val="00DA7575"/>
    <w:rsid w:val="00DD08BD"/>
    <w:rsid w:val="00E14C93"/>
    <w:rsid w:val="00E839D1"/>
    <w:rsid w:val="00ED0C83"/>
    <w:rsid w:val="00EE13D4"/>
    <w:rsid w:val="00EF3F14"/>
    <w:rsid w:val="00FB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6242"/>
  <w15:docId w15:val="{6728058A-2DDE-4A15-8637-4F6CDAA7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/>
      <w:ind w:left="-1" w:right="8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400AAD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153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307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Body Text Indent"/>
    <w:basedOn w:val="a"/>
    <w:link w:val="aa"/>
    <w:uiPriority w:val="99"/>
    <w:semiHidden/>
    <w:unhideWhenUsed/>
    <w:rsid w:val="000D0B2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D0B2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Матросова Наталия</dc:creator>
  <cp:lastModifiedBy>Екатерина Золотухина</cp:lastModifiedBy>
  <cp:revision>14</cp:revision>
  <cp:lastPrinted>2026-05-07T00:10:00Z</cp:lastPrinted>
  <dcterms:created xsi:type="dcterms:W3CDTF">2026-05-06T02:10:00Z</dcterms:created>
  <dcterms:modified xsi:type="dcterms:W3CDTF">2026-05-15T02:46:00Z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ABBYY FineReader PDF 15</vt:lpwstr>
  </property>
</Properties>
</file>