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50E4" w:rsidRDefault="00B45CBA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95pt;margin-top:1.7pt;width:53.6pt;height:69.3pt;z-index:-251658752;mso-wrap-edited:f" wrapcoords="-366 0 -366 21316 21600 21316 21600 0 -366 0" fillcolor="window">
            <v:imagedata r:id="rId6" o:title="" grayscale="t"/>
            <w10:wrap type="tight"/>
          </v:shape>
          <o:OLEObject Type="Embed" ProgID="Word.Picture.8" ShapeID="_x0000_s1026" DrawAspect="Content" ObjectID="_1731857051" r:id="rId7"/>
        </w:object>
      </w:r>
    </w:p>
    <w:p w:rsidR="00C350E4" w:rsidRDefault="00C350E4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583C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F0583C" w:rsidRPr="00005C57" w:rsidRDefault="00F0583C" w:rsidP="00D62F04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0385A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>АДМИНИСТРАЦИЯ МУНИЦИПАЛЬНОГО РАЙОНА</w:t>
      </w:r>
    </w:p>
    <w:p w:rsidR="00356DCD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 xml:space="preserve"> «ШИЛКИНСКИЙ РАЙОН»</w:t>
      </w:r>
    </w:p>
    <w:p w:rsidR="00E103BD" w:rsidRPr="00ED0808" w:rsidRDefault="00E103B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356DCD" w:rsidRPr="00ED0808" w:rsidRDefault="00356DCD" w:rsidP="00D62F04">
      <w:pPr>
        <w:spacing w:after="12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ED0808">
        <w:rPr>
          <w:rFonts w:ascii="Times New Roman" w:hAnsi="Times New Roman"/>
          <w:b/>
          <w:sz w:val="26"/>
          <w:szCs w:val="26"/>
        </w:rPr>
        <w:t>ПОСТАНОВЛЕНИ</w:t>
      </w:r>
      <w:r w:rsidR="004F69FA" w:rsidRPr="00ED0808">
        <w:rPr>
          <w:rFonts w:ascii="Times New Roman" w:hAnsi="Times New Roman"/>
          <w:b/>
          <w:sz w:val="26"/>
          <w:szCs w:val="26"/>
        </w:rPr>
        <w:t>Е</w:t>
      </w:r>
      <w:r w:rsidR="00925987" w:rsidRPr="00ED0808">
        <w:rPr>
          <w:rFonts w:ascii="Times New Roman" w:hAnsi="Times New Roman"/>
          <w:b/>
          <w:sz w:val="26"/>
          <w:szCs w:val="26"/>
        </w:rPr>
        <w:t xml:space="preserve"> </w:t>
      </w:r>
    </w:p>
    <w:p w:rsidR="0095056C" w:rsidRPr="00ED0808" w:rsidRDefault="0095056C" w:rsidP="0095056C">
      <w:pPr>
        <w:spacing w:after="240"/>
        <w:jc w:val="center"/>
        <w:rPr>
          <w:rFonts w:ascii="Times New Roman" w:hAnsi="Times New Roman"/>
          <w:sz w:val="26"/>
          <w:szCs w:val="26"/>
        </w:rPr>
      </w:pPr>
      <w:r w:rsidRPr="00ED0808">
        <w:rPr>
          <w:rFonts w:ascii="Times New Roman" w:hAnsi="Times New Roman"/>
          <w:sz w:val="26"/>
          <w:szCs w:val="26"/>
        </w:rPr>
        <w:t>г.</w:t>
      </w:r>
      <w:r w:rsidR="00005C57" w:rsidRPr="00ED0808">
        <w:rPr>
          <w:rFonts w:ascii="Times New Roman" w:hAnsi="Times New Roman"/>
          <w:sz w:val="26"/>
          <w:szCs w:val="26"/>
        </w:rPr>
        <w:t xml:space="preserve"> </w:t>
      </w:r>
      <w:r w:rsidRPr="00ED0808">
        <w:rPr>
          <w:rFonts w:ascii="Times New Roman" w:hAnsi="Times New Roman"/>
          <w:sz w:val="26"/>
          <w:szCs w:val="26"/>
        </w:rPr>
        <w:t>Шилка</w:t>
      </w:r>
    </w:p>
    <w:p w:rsidR="00356DCD" w:rsidRPr="00B45CBA" w:rsidRDefault="00356DCD" w:rsidP="00A43A51">
      <w:pPr>
        <w:spacing w:after="0"/>
        <w:rPr>
          <w:rFonts w:ascii="Times New Roman" w:hAnsi="Times New Roman"/>
          <w:sz w:val="28"/>
          <w:szCs w:val="28"/>
        </w:rPr>
      </w:pPr>
      <w:r w:rsidRPr="00B45CBA">
        <w:rPr>
          <w:rFonts w:ascii="Times New Roman" w:hAnsi="Times New Roman"/>
          <w:sz w:val="28"/>
          <w:szCs w:val="28"/>
        </w:rPr>
        <w:t>«</w:t>
      </w:r>
      <w:proofErr w:type="gramStart"/>
      <w:r w:rsidR="00B45CBA" w:rsidRPr="00B45CBA">
        <w:rPr>
          <w:rFonts w:ascii="Times New Roman" w:hAnsi="Times New Roman"/>
          <w:sz w:val="28"/>
          <w:szCs w:val="28"/>
        </w:rPr>
        <w:t>01</w:t>
      </w:r>
      <w:r w:rsidR="00462707" w:rsidRPr="00B45CBA">
        <w:rPr>
          <w:rFonts w:ascii="Times New Roman" w:hAnsi="Times New Roman"/>
          <w:sz w:val="28"/>
          <w:szCs w:val="28"/>
        </w:rPr>
        <w:t xml:space="preserve"> </w:t>
      </w:r>
      <w:r w:rsidRPr="00B45CBA">
        <w:rPr>
          <w:rFonts w:ascii="Times New Roman" w:hAnsi="Times New Roman"/>
          <w:sz w:val="28"/>
          <w:szCs w:val="28"/>
        </w:rPr>
        <w:t>»</w:t>
      </w:r>
      <w:proofErr w:type="gramEnd"/>
      <w:r w:rsidR="00462707" w:rsidRPr="00B45CBA">
        <w:rPr>
          <w:rFonts w:ascii="Times New Roman" w:hAnsi="Times New Roman"/>
          <w:sz w:val="28"/>
          <w:szCs w:val="28"/>
        </w:rPr>
        <w:t xml:space="preserve"> </w:t>
      </w:r>
      <w:r w:rsidR="00B45CBA" w:rsidRPr="00B45CBA">
        <w:rPr>
          <w:rFonts w:ascii="Times New Roman" w:hAnsi="Times New Roman"/>
          <w:sz w:val="28"/>
          <w:szCs w:val="28"/>
        </w:rPr>
        <w:t xml:space="preserve"> декабря</w:t>
      </w:r>
      <w:r w:rsidR="00B45CBA">
        <w:rPr>
          <w:rFonts w:ascii="Times New Roman" w:hAnsi="Times New Roman"/>
          <w:sz w:val="28"/>
          <w:szCs w:val="28"/>
        </w:rPr>
        <w:t xml:space="preserve"> </w:t>
      </w:r>
      <w:r w:rsidRPr="00B45CBA">
        <w:rPr>
          <w:rFonts w:ascii="Times New Roman" w:hAnsi="Times New Roman"/>
          <w:sz w:val="28"/>
          <w:szCs w:val="28"/>
        </w:rPr>
        <w:t>20</w:t>
      </w:r>
      <w:r w:rsidR="00F26C2E" w:rsidRPr="00B45CBA">
        <w:rPr>
          <w:rFonts w:ascii="Times New Roman" w:hAnsi="Times New Roman"/>
          <w:sz w:val="28"/>
          <w:szCs w:val="28"/>
        </w:rPr>
        <w:t>2</w:t>
      </w:r>
      <w:r w:rsidR="00C33950" w:rsidRPr="00B45CBA">
        <w:rPr>
          <w:rFonts w:ascii="Times New Roman" w:hAnsi="Times New Roman"/>
          <w:sz w:val="28"/>
          <w:szCs w:val="28"/>
        </w:rPr>
        <w:t>2</w:t>
      </w:r>
      <w:r w:rsidRPr="00B45CBA">
        <w:rPr>
          <w:rFonts w:ascii="Times New Roman" w:hAnsi="Times New Roman"/>
          <w:sz w:val="28"/>
          <w:szCs w:val="28"/>
        </w:rPr>
        <w:t xml:space="preserve"> г.</w:t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A43A51" w:rsidRPr="00B45CBA">
        <w:rPr>
          <w:rFonts w:ascii="Times New Roman" w:hAnsi="Times New Roman"/>
          <w:sz w:val="28"/>
          <w:szCs w:val="28"/>
        </w:rPr>
        <w:tab/>
      </w:r>
      <w:r w:rsidR="00462707" w:rsidRPr="00B45CBA">
        <w:rPr>
          <w:rFonts w:ascii="Times New Roman" w:hAnsi="Times New Roman"/>
          <w:sz w:val="28"/>
          <w:szCs w:val="28"/>
        </w:rPr>
        <w:tab/>
      </w:r>
      <w:r w:rsidR="00B45CBA">
        <w:rPr>
          <w:rFonts w:ascii="Times New Roman" w:hAnsi="Times New Roman"/>
          <w:sz w:val="28"/>
          <w:szCs w:val="28"/>
        </w:rPr>
        <w:t xml:space="preserve">       </w:t>
      </w:r>
      <w:r w:rsidRPr="00B45CBA">
        <w:rPr>
          <w:rFonts w:ascii="Times New Roman" w:hAnsi="Times New Roman"/>
          <w:sz w:val="28"/>
          <w:szCs w:val="28"/>
        </w:rPr>
        <w:t xml:space="preserve"> № </w:t>
      </w:r>
      <w:r w:rsidR="00B45CBA">
        <w:rPr>
          <w:rFonts w:ascii="Times New Roman" w:hAnsi="Times New Roman"/>
          <w:sz w:val="28"/>
          <w:szCs w:val="28"/>
        </w:rPr>
        <w:t>395</w:t>
      </w:r>
    </w:p>
    <w:p w:rsidR="0095056C" w:rsidRPr="00005C57" w:rsidRDefault="0095056C" w:rsidP="0095342A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BF51B1" w:rsidRPr="00173ED6" w:rsidRDefault="0095056C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73ED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 внесении изменений </w:t>
      </w:r>
      <w:r w:rsidR="000520B6" w:rsidRPr="00173ED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в </w:t>
      </w:r>
      <w:r w:rsidR="00C33950" w:rsidRPr="00173ED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административный регламент по предоставлению муниципальной услуги </w:t>
      </w:r>
      <w:r w:rsidR="00BF51B1" w:rsidRPr="00173ED6">
        <w:rPr>
          <w:rFonts w:ascii="Times New Roman" w:hAnsi="Times New Roman"/>
          <w:b/>
          <w:sz w:val="28"/>
          <w:szCs w:val="28"/>
        </w:rPr>
        <w:t>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C33950" w:rsidRPr="00173ED6">
        <w:rPr>
          <w:rFonts w:ascii="Times New Roman" w:hAnsi="Times New Roman"/>
          <w:b/>
          <w:sz w:val="28"/>
          <w:szCs w:val="28"/>
        </w:rPr>
        <w:t xml:space="preserve">, утвержденный </w:t>
      </w:r>
      <w:r w:rsidR="00C33950" w:rsidRPr="00173ED6">
        <w:rPr>
          <w:rFonts w:ascii="Times New Roman" w:hAnsi="Times New Roman"/>
          <w:b/>
          <w:bCs/>
          <w:sz w:val="28"/>
          <w:szCs w:val="28"/>
          <w:lang w:eastAsia="ru-RU"/>
        </w:rPr>
        <w:t>постановлением Администрации муниципального района «Шилкинский район» от 21 декабря  2015 года № 825</w:t>
      </w:r>
    </w:p>
    <w:p w:rsidR="0070385A" w:rsidRPr="00ED0808" w:rsidRDefault="0070385A" w:rsidP="0070385A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C350E4" w:rsidRPr="00173ED6" w:rsidRDefault="00DC0880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73ED6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BF51B1" w:rsidRPr="00173ED6">
        <w:rPr>
          <w:rFonts w:ascii="Times New Roman" w:hAnsi="Times New Roman" w:cs="Times New Roman"/>
          <w:sz w:val="28"/>
          <w:szCs w:val="28"/>
        </w:rPr>
        <w:t>унктом 11 части первой статьи 15 Федерального закона от 06 октября 2003 года № 131-ФЗ «Об общих принципах организации местного самоуправления в Российской Федерации», пунктом 6 части первой статьи 9 Федерального закона от 29 декабря 2012 года № 273-ФЗ «Об образовании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района «Шилкинский район» от 29 октября 2010 года № 1819 «Об утверждении административных регламентов предоставления муниципальных услуг»,</w:t>
      </w:r>
      <w:r w:rsidRPr="00173ED6">
        <w:rPr>
          <w:color w:val="000000"/>
          <w:sz w:val="28"/>
          <w:szCs w:val="28"/>
        </w:rPr>
        <w:t xml:space="preserve"> </w:t>
      </w:r>
      <w:r w:rsidR="008D7C95" w:rsidRPr="00173ED6">
        <w:rPr>
          <w:rFonts w:ascii="Times New Roman" w:hAnsi="Times New Roman" w:cs="Times New Roman"/>
          <w:color w:val="000000"/>
          <w:sz w:val="28"/>
          <w:szCs w:val="28"/>
        </w:rPr>
        <w:t>Постановлением Правительства Забайкальского края от 15 ноября 2022 года № 546 «О дополнительной мере социальной поддержки отдельной категории граждан в виде внеочередного предоставления их детям мест в государственных и муниципальных дошкольных образовательных организациях Забайкальского края»,</w:t>
      </w:r>
      <w:r w:rsidR="008D7C95" w:rsidRPr="00173ED6">
        <w:rPr>
          <w:color w:val="000000"/>
          <w:sz w:val="28"/>
          <w:szCs w:val="28"/>
        </w:rPr>
        <w:t xml:space="preserve"> </w:t>
      </w:r>
      <w:r w:rsidRPr="00173ED6">
        <w:rPr>
          <w:rFonts w:ascii="Times New Roman" w:hAnsi="Times New Roman" w:cs="Times New Roman"/>
          <w:color w:val="000000"/>
          <w:sz w:val="28"/>
          <w:szCs w:val="28"/>
        </w:rPr>
        <w:t>руководствуясь</w:t>
      </w:r>
      <w:r w:rsidRPr="00173ED6">
        <w:rPr>
          <w:rFonts w:ascii="Times New Roman" w:hAnsi="Times New Roman" w:cs="Times New Roman"/>
          <w:sz w:val="28"/>
          <w:szCs w:val="28"/>
        </w:rPr>
        <w:t xml:space="preserve"> ст. 28 Устава муниципального района «Шилкинский район», Администрация муниципального района «Шилкинский район» </w:t>
      </w:r>
      <w:r w:rsidR="00C350E4" w:rsidRPr="00173ED6">
        <w:rPr>
          <w:rFonts w:ascii="Times New Roman" w:eastAsia="Times New Roman" w:hAnsi="Times New Roman" w:cs="Times New Roman"/>
          <w:b/>
          <w:sz w:val="28"/>
          <w:szCs w:val="28"/>
        </w:rPr>
        <w:t>постановляет:</w:t>
      </w:r>
    </w:p>
    <w:p w:rsidR="002B4EAE" w:rsidRPr="00173ED6" w:rsidRDefault="002B4EAE" w:rsidP="00C350E4">
      <w:pPr>
        <w:pStyle w:val="ad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D0808" w:rsidRPr="00173ED6" w:rsidRDefault="002B4EAE" w:rsidP="00ED0808">
      <w:pPr>
        <w:tabs>
          <w:tab w:val="left" w:pos="2955"/>
        </w:tabs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173ED6">
        <w:rPr>
          <w:rFonts w:ascii="Times New Roman" w:hAnsi="Times New Roman"/>
          <w:sz w:val="28"/>
          <w:szCs w:val="28"/>
          <w:lang w:eastAsia="ru-RU"/>
        </w:rPr>
        <w:t>1.</w:t>
      </w:r>
      <w:r w:rsidR="008D7C95" w:rsidRPr="00173ED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4FFE" w:rsidRPr="00173ED6">
        <w:rPr>
          <w:rFonts w:ascii="Times New Roman" w:hAnsi="Times New Roman"/>
          <w:sz w:val="28"/>
          <w:szCs w:val="28"/>
          <w:lang w:eastAsia="ru-RU"/>
        </w:rPr>
        <w:t xml:space="preserve">Утвердить прилагаемые изменения </w:t>
      </w:r>
      <w:r w:rsidR="00950D78" w:rsidRPr="00173ED6">
        <w:rPr>
          <w:rFonts w:ascii="Times New Roman" w:hAnsi="Times New Roman"/>
          <w:sz w:val="28"/>
          <w:szCs w:val="28"/>
          <w:lang w:eastAsia="ru-RU"/>
        </w:rPr>
        <w:t>в</w:t>
      </w:r>
      <w:r w:rsidR="00950D78" w:rsidRPr="00173E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33950" w:rsidRPr="00173ED6">
        <w:rPr>
          <w:rFonts w:ascii="Times New Roman" w:hAnsi="Times New Roman"/>
          <w:bCs/>
          <w:sz w:val="28"/>
          <w:szCs w:val="28"/>
          <w:lang w:eastAsia="ru-RU"/>
        </w:rPr>
        <w:t>административный регламент по предоставлению муниципальной услуги</w:t>
      </w:r>
      <w:r w:rsidRPr="00173ED6">
        <w:rPr>
          <w:rFonts w:ascii="Times New Roman" w:hAnsi="Times New Roman"/>
          <w:bCs/>
          <w:sz w:val="28"/>
          <w:szCs w:val="28"/>
          <w:lang w:eastAsia="ru-RU"/>
        </w:rPr>
        <w:t xml:space="preserve"> 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C33950" w:rsidRPr="00173ED6">
        <w:rPr>
          <w:rFonts w:ascii="Times New Roman" w:hAnsi="Times New Roman"/>
          <w:bCs/>
          <w:sz w:val="28"/>
          <w:szCs w:val="28"/>
          <w:lang w:eastAsia="ru-RU"/>
        </w:rPr>
        <w:t xml:space="preserve">, утвержденный постановлением </w:t>
      </w:r>
      <w:r w:rsidR="00C33950" w:rsidRPr="00173ED6">
        <w:rPr>
          <w:rFonts w:ascii="Times New Roman" w:hAnsi="Times New Roman"/>
          <w:bCs/>
          <w:sz w:val="28"/>
          <w:szCs w:val="28"/>
          <w:lang w:eastAsia="ru-RU"/>
        </w:rPr>
        <w:lastRenderedPageBreak/>
        <w:t>Администрации муниципального района «Шилкинский район» от 21 декабря 2015 года № 825</w:t>
      </w:r>
      <w:r w:rsidRPr="00173ED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ED0808" w:rsidRPr="00173ED6" w:rsidRDefault="002B4EAE" w:rsidP="00ED0808">
      <w:pPr>
        <w:tabs>
          <w:tab w:val="left" w:pos="2955"/>
        </w:tabs>
        <w:spacing w:line="240" w:lineRule="auto"/>
        <w:jc w:val="both"/>
        <w:rPr>
          <w:rFonts w:ascii="Times New Roman" w:hAnsi="Times New Roman"/>
          <w:color w:val="2C2D2E"/>
          <w:sz w:val="28"/>
          <w:szCs w:val="28"/>
        </w:rPr>
      </w:pPr>
      <w:r w:rsidRPr="00173ED6">
        <w:rPr>
          <w:rFonts w:ascii="Times New Roman" w:hAnsi="Times New Roman"/>
          <w:bCs/>
          <w:sz w:val="28"/>
          <w:szCs w:val="28"/>
          <w:lang w:eastAsia="ru-RU"/>
        </w:rPr>
        <w:t>2.</w:t>
      </w:r>
      <w:r w:rsidR="00EA632C" w:rsidRPr="00173ED6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ED0808" w:rsidRPr="00173ED6">
        <w:rPr>
          <w:rFonts w:ascii="Times New Roman" w:hAnsi="Times New Roman"/>
          <w:color w:val="2C2D2E"/>
          <w:sz w:val="28"/>
          <w:szCs w:val="28"/>
        </w:rPr>
        <w:t>Настоящее постановление</w:t>
      </w:r>
      <w:r w:rsidR="00ED0808" w:rsidRPr="00173ED6">
        <w:rPr>
          <w:color w:val="2C2D2E"/>
          <w:sz w:val="28"/>
          <w:szCs w:val="28"/>
        </w:rPr>
        <w:t xml:space="preserve"> </w:t>
      </w:r>
      <w:r w:rsidR="00ED0808" w:rsidRPr="00173ED6">
        <w:rPr>
          <w:rFonts w:ascii="Times New Roman" w:hAnsi="Times New Roman"/>
          <w:color w:val="2C2D2E"/>
          <w:sz w:val="28"/>
          <w:szCs w:val="28"/>
        </w:rPr>
        <w:t xml:space="preserve">разместить на официальном портале     муниципального района «Шилкинский район» </w:t>
      </w:r>
      <w:hyperlink r:id="rId8" w:history="1">
        <w:r w:rsidR="008D7C95" w:rsidRPr="00173ED6">
          <w:rPr>
            <w:rStyle w:val="a3"/>
            <w:rFonts w:ascii="Times New Roman" w:hAnsi="Times New Roman"/>
            <w:sz w:val="28"/>
            <w:szCs w:val="28"/>
          </w:rPr>
          <w:t>http://шилкинский.рф</w:t>
        </w:r>
      </w:hyperlink>
      <w:r w:rsidR="00ED0808" w:rsidRPr="00173ED6">
        <w:rPr>
          <w:color w:val="000000" w:themeColor="text1"/>
          <w:sz w:val="28"/>
          <w:szCs w:val="28"/>
        </w:rPr>
        <w:t xml:space="preserve"> </w:t>
      </w:r>
      <w:r w:rsidR="00ED0808" w:rsidRPr="00173ED6">
        <w:rPr>
          <w:rFonts w:ascii="Times New Roman" w:hAnsi="Times New Roman"/>
          <w:color w:val="2C2D2E"/>
          <w:sz w:val="28"/>
          <w:szCs w:val="28"/>
        </w:rPr>
        <w:t>в информационно - телекоммуникационной сети «Интернет».</w:t>
      </w:r>
    </w:p>
    <w:p w:rsidR="008D7C95" w:rsidRPr="00173ED6" w:rsidRDefault="008D7C95" w:rsidP="00ED0808">
      <w:pPr>
        <w:tabs>
          <w:tab w:val="left" w:pos="2955"/>
        </w:tabs>
        <w:spacing w:line="240" w:lineRule="auto"/>
        <w:jc w:val="both"/>
        <w:rPr>
          <w:rFonts w:ascii="Times New Roman" w:hAnsi="Times New Roman"/>
          <w:color w:val="2C2D2E"/>
          <w:sz w:val="28"/>
          <w:szCs w:val="28"/>
        </w:rPr>
      </w:pPr>
    </w:p>
    <w:p w:rsidR="00BD0AFD" w:rsidRDefault="00BD0AFD">
      <w:pPr>
        <w:rPr>
          <w:rFonts w:ascii="Times New Roman" w:hAnsi="Times New Roman"/>
          <w:color w:val="2C2D2E"/>
          <w:sz w:val="28"/>
          <w:szCs w:val="28"/>
        </w:rPr>
      </w:pPr>
    </w:p>
    <w:p w:rsidR="00D62F04" w:rsidRPr="00173ED6" w:rsidRDefault="00356DCD">
      <w:pPr>
        <w:rPr>
          <w:rFonts w:ascii="Times New Roman" w:hAnsi="Times New Roman"/>
          <w:sz w:val="28"/>
          <w:szCs w:val="28"/>
        </w:rPr>
      </w:pPr>
      <w:r w:rsidRPr="00173ED6">
        <w:rPr>
          <w:rFonts w:ascii="Times New Roman" w:hAnsi="Times New Roman"/>
          <w:sz w:val="28"/>
          <w:szCs w:val="28"/>
        </w:rPr>
        <w:t>Глава муниципального района</w:t>
      </w:r>
      <w:r w:rsidR="00A43A51" w:rsidRPr="00173ED6">
        <w:rPr>
          <w:rFonts w:ascii="Times New Roman" w:hAnsi="Times New Roman"/>
          <w:sz w:val="28"/>
          <w:szCs w:val="28"/>
        </w:rPr>
        <w:tab/>
      </w:r>
      <w:r w:rsidR="00A43A51" w:rsidRPr="00173ED6">
        <w:rPr>
          <w:rFonts w:ascii="Times New Roman" w:hAnsi="Times New Roman"/>
          <w:sz w:val="28"/>
          <w:szCs w:val="28"/>
        </w:rPr>
        <w:tab/>
      </w:r>
      <w:r w:rsidR="00A43A51" w:rsidRPr="00173ED6">
        <w:rPr>
          <w:rFonts w:ascii="Times New Roman" w:hAnsi="Times New Roman"/>
          <w:sz w:val="28"/>
          <w:szCs w:val="28"/>
        </w:rPr>
        <w:tab/>
      </w:r>
      <w:r w:rsidR="00A43A51" w:rsidRPr="00173ED6">
        <w:rPr>
          <w:rFonts w:ascii="Times New Roman" w:hAnsi="Times New Roman"/>
          <w:sz w:val="28"/>
          <w:szCs w:val="28"/>
        </w:rPr>
        <w:tab/>
      </w:r>
      <w:r w:rsidR="00A43A51" w:rsidRPr="00173ED6">
        <w:rPr>
          <w:rFonts w:ascii="Times New Roman" w:hAnsi="Times New Roman"/>
          <w:sz w:val="28"/>
          <w:szCs w:val="28"/>
        </w:rPr>
        <w:tab/>
      </w:r>
      <w:r w:rsidR="00005C57" w:rsidRPr="00173ED6">
        <w:rPr>
          <w:rFonts w:ascii="Times New Roman" w:hAnsi="Times New Roman"/>
          <w:sz w:val="28"/>
          <w:szCs w:val="28"/>
        </w:rPr>
        <w:t xml:space="preserve">     </w:t>
      </w:r>
      <w:r w:rsidR="0070385A" w:rsidRPr="00173ED6">
        <w:rPr>
          <w:rFonts w:ascii="Times New Roman" w:hAnsi="Times New Roman"/>
          <w:sz w:val="28"/>
          <w:szCs w:val="28"/>
        </w:rPr>
        <w:t xml:space="preserve"> </w:t>
      </w:r>
      <w:r w:rsidRPr="00173ED6">
        <w:rPr>
          <w:rFonts w:ascii="Times New Roman" w:hAnsi="Times New Roman"/>
          <w:sz w:val="28"/>
          <w:szCs w:val="28"/>
        </w:rPr>
        <w:t xml:space="preserve"> </w:t>
      </w:r>
      <w:r w:rsidR="00794FFE" w:rsidRPr="00173ED6">
        <w:rPr>
          <w:rFonts w:ascii="Times New Roman" w:hAnsi="Times New Roman"/>
          <w:sz w:val="28"/>
          <w:szCs w:val="28"/>
        </w:rPr>
        <w:t>С.В. Воробьёв</w:t>
      </w:r>
      <w:r w:rsidRPr="00173ED6">
        <w:rPr>
          <w:rFonts w:ascii="Times New Roman" w:hAnsi="Times New Roman"/>
          <w:sz w:val="28"/>
          <w:szCs w:val="28"/>
        </w:rPr>
        <w:t xml:space="preserve"> </w:t>
      </w:r>
    </w:p>
    <w:p w:rsidR="008D7C95" w:rsidRPr="00173ED6" w:rsidRDefault="007964AB" w:rsidP="00EA632C">
      <w:pPr>
        <w:jc w:val="right"/>
        <w:rPr>
          <w:rFonts w:ascii="Times New Roman" w:hAnsi="Times New Roman"/>
          <w:sz w:val="28"/>
          <w:szCs w:val="28"/>
          <w:lang w:eastAsia="ru-RU"/>
        </w:rPr>
      </w:pPr>
      <w:r w:rsidRPr="00173ED6"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r w:rsidR="00D62F04" w:rsidRPr="00173ED6">
        <w:rPr>
          <w:rFonts w:ascii="Times New Roman" w:hAnsi="Times New Roman"/>
          <w:sz w:val="28"/>
          <w:szCs w:val="28"/>
          <w:lang w:eastAsia="ru-RU"/>
        </w:rPr>
        <w:t xml:space="preserve">                                                                          </w:t>
      </w:r>
    </w:p>
    <w:p w:rsidR="008D7C95" w:rsidRPr="00173ED6" w:rsidRDefault="008D7C95" w:rsidP="00EA632C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7C95" w:rsidRPr="00173ED6" w:rsidRDefault="008D7C95" w:rsidP="00EA632C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7C95" w:rsidRPr="00173ED6" w:rsidRDefault="008D7C95" w:rsidP="00EA632C">
      <w:pPr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8D7C95" w:rsidRDefault="008D7C95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5342A" w:rsidRPr="00356DCD" w:rsidRDefault="00356DCD" w:rsidP="00EA632C">
      <w:pPr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lastRenderedPageBreak/>
        <w:t xml:space="preserve">  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>УТВЕРЖДЕН</w:t>
      </w:r>
    </w:p>
    <w:p w:rsidR="0095342A" w:rsidRPr="00356DCD" w:rsidRDefault="00CF693B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остановлением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дминистрации </w:t>
      </w:r>
      <w:r w:rsidR="00356DCD" w:rsidRPr="00356DCD">
        <w:rPr>
          <w:rFonts w:ascii="Times New Roman" w:hAnsi="Times New Roman"/>
          <w:sz w:val="24"/>
          <w:szCs w:val="24"/>
          <w:lang w:eastAsia="ru-RU"/>
        </w:rPr>
        <w:t>муниципального района</w:t>
      </w:r>
    </w:p>
    <w:p w:rsidR="00356DCD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>«Шилкинский район»</w:t>
      </w:r>
    </w:p>
    <w:p w:rsidR="0095342A" w:rsidRPr="00356DCD" w:rsidRDefault="00356DCD" w:rsidP="00EA632C">
      <w:pPr>
        <w:spacing w:after="0" w:line="240" w:lineRule="auto"/>
        <w:ind w:left="5529"/>
        <w:jc w:val="right"/>
        <w:rPr>
          <w:rFonts w:ascii="Times New Roman" w:hAnsi="Times New Roman"/>
          <w:sz w:val="24"/>
          <w:szCs w:val="24"/>
          <w:lang w:eastAsia="ru-RU"/>
        </w:rPr>
      </w:pPr>
      <w:r w:rsidRPr="00356DCD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B45CBA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45CBA">
        <w:rPr>
          <w:rFonts w:ascii="Times New Roman" w:hAnsi="Times New Roman"/>
          <w:sz w:val="24"/>
          <w:szCs w:val="24"/>
          <w:u w:val="single"/>
          <w:lang w:eastAsia="ru-RU"/>
        </w:rPr>
        <w:t>01.12.2022г.</w:t>
      </w:r>
      <w:proofErr w:type="gramEnd"/>
      <w:r w:rsidR="0095342A" w:rsidRPr="00356DCD">
        <w:rPr>
          <w:rFonts w:ascii="Times New Roman" w:hAnsi="Times New Roman"/>
          <w:sz w:val="24"/>
          <w:szCs w:val="24"/>
          <w:lang w:eastAsia="ru-RU"/>
        </w:rPr>
        <w:t xml:space="preserve">№ </w:t>
      </w:r>
      <w:r w:rsidR="00B45CBA">
        <w:rPr>
          <w:rFonts w:ascii="Times New Roman" w:hAnsi="Times New Roman"/>
          <w:sz w:val="24"/>
          <w:szCs w:val="24"/>
          <w:lang w:eastAsia="ru-RU"/>
        </w:rPr>
        <w:t>395</w:t>
      </w:r>
      <w:bookmarkStart w:id="0" w:name="_GoBack"/>
      <w:bookmarkEnd w:id="0"/>
    </w:p>
    <w:p w:rsidR="0095342A" w:rsidRPr="0095342A" w:rsidRDefault="0095342A" w:rsidP="0095342A">
      <w:pPr>
        <w:keepNext/>
        <w:spacing w:after="240" w:line="240" w:lineRule="auto"/>
        <w:ind w:left="4536"/>
        <w:rPr>
          <w:rFonts w:ascii="Times New Roman" w:hAnsi="Times New Roman"/>
          <w:sz w:val="24"/>
          <w:szCs w:val="24"/>
          <w:lang w:eastAsia="ru-RU"/>
        </w:rPr>
      </w:pPr>
    </w:p>
    <w:p w:rsidR="002C0EA6" w:rsidRDefault="003C4561" w:rsidP="002B743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bCs/>
          <w:sz w:val="27"/>
          <w:szCs w:val="27"/>
          <w:lang w:eastAsia="ru-RU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Изменения, вносимые</w:t>
      </w:r>
      <w:r w:rsidR="002C0EA6" w:rsidRPr="002C0EA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2C0EA6" w:rsidRPr="002C0EA6">
        <w:rPr>
          <w:rFonts w:ascii="Times New Roman" w:hAnsi="Times New Roman"/>
          <w:b/>
          <w:sz w:val="28"/>
          <w:szCs w:val="28"/>
          <w:lang w:eastAsia="ru-RU"/>
        </w:rPr>
        <w:t>в</w:t>
      </w:r>
      <w:r w:rsidR="002C0EA6" w:rsidRPr="002C0EA6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административный регламент по предоставлению муниципальной </w:t>
      </w:r>
      <w:proofErr w:type="gramStart"/>
      <w:r w:rsidR="002C0EA6" w:rsidRPr="002C0EA6">
        <w:rPr>
          <w:rFonts w:ascii="Times New Roman" w:hAnsi="Times New Roman"/>
          <w:b/>
          <w:bCs/>
          <w:sz w:val="28"/>
          <w:szCs w:val="28"/>
          <w:lang w:eastAsia="ru-RU"/>
        </w:rPr>
        <w:t>услуги</w:t>
      </w:r>
      <w:r>
        <w:rPr>
          <w:rFonts w:ascii="Times New Roman" w:hAnsi="Times New Roman"/>
          <w:b/>
          <w:bCs/>
          <w:sz w:val="27"/>
          <w:szCs w:val="27"/>
          <w:lang w:eastAsia="ru-RU"/>
        </w:rPr>
        <w:t xml:space="preserve">  </w:t>
      </w:r>
      <w:r w:rsidR="002B7435" w:rsidRPr="0070385A">
        <w:rPr>
          <w:rFonts w:ascii="Times New Roman" w:hAnsi="Times New Roman"/>
          <w:b/>
          <w:sz w:val="26"/>
          <w:szCs w:val="26"/>
        </w:rPr>
        <w:t>«</w:t>
      </w:r>
      <w:proofErr w:type="gramEnd"/>
      <w:r w:rsidR="002B7435" w:rsidRPr="0070385A">
        <w:rPr>
          <w:rFonts w:ascii="Times New Roman" w:hAnsi="Times New Roman"/>
          <w:b/>
          <w:sz w:val="26"/>
          <w:szCs w:val="26"/>
        </w:rPr>
        <w:t>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2C0EA6">
        <w:rPr>
          <w:rFonts w:ascii="Times New Roman" w:hAnsi="Times New Roman"/>
          <w:b/>
          <w:sz w:val="26"/>
          <w:szCs w:val="26"/>
        </w:rPr>
        <w:t xml:space="preserve">, утвержденный </w:t>
      </w:r>
      <w:r w:rsidR="002C0EA6">
        <w:rPr>
          <w:rFonts w:ascii="Times New Roman" w:hAnsi="Times New Roman"/>
          <w:b/>
          <w:bCs/>
          <w:sz w:val="27"/>
          <w:szCs w:val="27"/>
          <w:lang w:eastAsia="ru-RU"/>
        </w:rPr>
        <w:t xml:space="preserve">постановлением Администрации муниципального района «Шилкинский район» </w:t>
      </w:r>
    </w:p>
    <w:p w:rsidR="002B7435" w:rsidRDefault="002C0EA6" w:rsidP="002B7435">
      <w:pPr>
        <w:tabs>
          <w:tab w:val="left" w:pos="29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bCs/>
          <w:sz w:val="27"/>
          <w:szCs w:val="27"/>
          <w:lang w:eastAsia="ru-RU"/>
        </w:rPr>
        <w:t>от 21 декабря 2015 года № 825</w:t>
      </w:r>
    </w:p>
    <w:p w:rsidR="00950D78" w:rsidRDefault="00950D78" w:rsidP="002B7435">
      <w:pPr>
        <w:tabs>
          <w:tab w:val="left" w:pos="2955"/>
        </w:tabs>
        <w:jc w:val="center"/>
        <w:rPr>
          <w:rFonts w:ascii="Times New Roman" w:hAnsi="Times New Roman"/>
          <w:bCs/>
          <w:sz w:val="27"/>
          <w:szCs w:val="27"/>
          <w:lang w:eastAsia="ru-RU"/>
        </w:rPr>
      </w:pPr>
    </w:p>
    <w:p w:rsidR="00CF693B" w:rsidRDefault="002F4AC5" w:rsidP="00845A39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         </w:t>
      </w:r>
      <w:r w:rsidR="003C4561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В 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административный регламент по предоставлению муниципальной услуги</w:t>
      </w:r>
      <w:r w:rsidR="00F02807" w:rsidRPr="00005C57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45A39" w:rsidRPr="00845A39">
        <w:rPr>
          <w:rFonts w:ascii="Times New Roman" w:hAnsi="Times New Roman"/>
          <w:bCs/>
          <w:sz w:val="28"/>
          <w:szCs w:val="28"/>
          <w:lang w:eastAsia="ru-RU"/>
        </w:rPr>
        <w:t>«Прием заявлений о зачислении в муниципальные образовательные организации, реализующие основную образовательную программу дошкольного образования (детские сады), а также постановка на соответствующий учет»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 xml:space="preserve">, утвержденный 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>постановление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м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 Администрации муниципального района «Шилкинский район» от </w:t>
      </w:r>
      <w:r w:rsidR="00F02807">
        <w:rPr>
          <w:rFonts w:ascii="Times New Roman" w:hAnsi="Times New Roman"/>
          <w:bCs/>
          <w:sz w:val="28"/>
          <w:szCs w:val="28"/>
          <w:lang w:eastAsia="ru-RU"/>
        </w:rPr>
        <w:t>21 декабря 2015 года № 825</w:t>
      </w:r>
      <w:r w:rsidR="00F02807" w:rsidRPr="00776073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CF693B" w:rsidRPr="00776073">
        <w:rPr>
          <w:rFonts w:ascii="Times New Roman" w:hAnsi="Times New Roman"/>
          <w:bCs/>
          <w:sz w:val="28"/>
          <w:szCs w:val="28"/>
          <w:lang w:eastAsia="ru-RU"/>
        </w:rPr>
        <w:t>внести изменения:</w:t>
      </w:r>
    </w:p>
    <w:p w:rsidR="008E1C19" w:rsidRPr="00776073" w:rsidRDefault="008E1C19" w:rsidP="00845A39">
      <w:pPr>
        <w:tabs>
          <w:tab w:val="left" w:pos="2955"/>
        </w:tabs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</w:p>
    <w:p w:rsidR="00502DA2" w:rsidRDefault="00502DA2" w:rsidP="00063489">
      <w:pPr>
        <w:pStyle w:val="s1"/>
        <w:numPr>
          <w:ilvl w:val="0"/>
          <w:numId w:val="31"/>
        </w:numPr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  <w:r w:rsidRPr="00A97A88">
        <w:rPr>
          <w:bCs/>
          <w:sz w:val="28"/>
          <w:szCs w:val="28"/>
        </w:rPr>
        <w:t xml:space="preserve">Приложение </w:t>
      </w:r>
      <w:r w:rsidR="008C6605" w:rsidRPr="00A97A88">
        <w:rPr>
          <w:bCs/>
          <w:sz w:val="28"/>
          <w:szCs w:val="28"/>
        </w:rPr>
        <w:t xml:space="preserve">№ </w:t>
      </w:r>
      <w:r w:rsidR="00063489">
        <w:rPr>
          <w:bCs/>
          <w:sz w:val="28"/>
          <w:szCs w:val="28"/>
        </w:rPr>
        <w:t>2</w:t>
      </w:r>
      <w:r w:rsidRPr="00A97A88">
        <w:rPr>
          <w:bCs/>
          <w:sz w:val="28"/>
          <w:szCs w:val="28"/>
        </w:rPr>
        <w:t xml:space="preserve"> </w:t>
      </w:r>
      <w:r w:rsidR="00A76319">
        <w:rPr>
          <w:bCs/>
          <w:sz w:val="28"/>
          <w:szCs w:val="28"/>
        </w:rPr>
        <w:t>читать в новой редакции</w:t>
      </w:r>
      <w:r w:rsidRPr="00A97A88">
        <w:rPr>
          <w:bCs/>
          <w:sz w:val="28"/>
          <w:szCs w:val="28"/>
        </w:rPr>
        <w:t>:</w:t>
      </w:r>
    </w:p>
    <w:p w:rsidR="008D7C95" w:rsidRPr="00BD0AFD" w:rsidRDefault="008D7C95" w:rsidP="008D7C95">
      <w:pPr>
        <w:pStyle w:val="s1"/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</w:p>
    <w:p w:rsidR="00063489" w:rsidRPr="00063489" w:rsidRDefault="00063489" w:rsidP="00063489">
      <w:pPr>
        <w:pStyle w:val="a7"/>
        <w:jc w:val="right"/>
        <w:rPr>
          <w:rFonts w:ascii="Times New Roman" w:hAnsi="Times New Roman"/>
        </w:rPr>
      </w:pPr>
      <w:r w:rsidRPr="00063489">
        <w:rPr>
          <w:rFonts w:ascii="Times New Roman" w:hAnsi="Times New Roman"/>
          <w:i/>
          <w:iCs/>
        </w:rPr>
        <w:t>Приложение 2</w:t>
      </w:r>
      <w:r w:rsidRPr="00063489">
        <w:rPr>
          <w:rFonts w:ascii="Times New Roman" w:hAnsi="Times New Roman"/>
          <w:i/>
          <w:iCs/>
        </w:rPr>
        <w:br/>
        <w:t>к административному регламенту</w:t>
      </w:r>
      <w:r w:rsidRPr="00063489">
        <w:rPr>
          <w:rFonts w:ascii="Times New Roman" w:hAnsi="Times New Roman"/>
          <w:i/>
          <w:iCs/>
        </w:rPr>
        <w:br/>
        <w:t xml:space="preserve">предоставления муниципальной </w:t>
      </w:r>
      <w:proofErr w:type="gramStart"/>
      <w:r w:rsidRPr="00063489">
        <w:rPr>
          <w:rFonts w:ascii="Times New Roman" w:hAnsi="Times New Roman"/>
          <w:i/>
          <w:iCs/>
        </w:rPr>
        <w:t>услуги</w:t>
      </w:r>
      <w:r w:rsidRPr="00063489">
        <w:rPr>
          <w:rFonts w:ascii="Times New Roman" w:hAnsi="Times New Roman"/>
          <w:i/>
          <w:iCs/>
        </w:rPr>
        <w:br/>
        <w:t>«</w:t>
      </w:r>
      <w:proofErr w:type="gramEnd"/>
      <w:r w:rsidRPr="00063489">
        <w:rPr>
          <w:rFonts w:ascii="Times New Roman" w:hAnsi="Times New Roman"/>
          <w:i/>
          <w:iCs/>
        </w:rPr>
        <w:t xml:space="preserve">Прием заявлений, постановка на учет и зачисление детей </w:t>
      </w:r>
      <w:r w:rsidRPr="00063489">
        <w:rPr>
          <w:rFonts w:ascii="Times New Roman" w:hAnsi="Times New Roman"/>
          <w:i/>
          <w:iCs/>
        </w:rPr>
        <w:br/>
        <w:t xml:space="preserve">в образовательное учреждение, реализующие основную </w:t>
      </w:r>
      <w:r w:rsidRPr="00063489">
        <w:rPr>
          <w:rFonts w:ascii="Times New Roman" w:hAnsi="Times New Roman"/>
          <w:i/>
          <w:iCs/>
        </w:rPr>
        <w:br/>
        <w:t>образовательную программу дошкольного образования (детский сад)»</w:t>
      </w:r>
    </w:p>
    <w:p w:rsidR="00063489" w:rsidRPr="00063489" w:rsidRDefault="00063489" w:rsidP="00063489">
      <w:pPr>
        <w:pStyle w:val="a7"/>
        <w:rPr>
          <w:rFonts w:ascii="Times New Roman" w:hAnsi="Times New Roman"/>
          <w:sz w:val="28"/>
          <w:szCs w:val="28"/>
        </w:rPr>
      </w:pPr>
    </w:p>
    <w:p w:rsidR="00063489" w:rsidRPr="00063489" w:rsidRDefault="00063489" w:rsidP="00063489">
      <w:pPr>
        <w:pStyle w:val="a7"/>
        <w:jc w:val="center"/>
        <w:rPr>
          <w:rFonts w:ascii="Times New Roman" w:hAnsi="Times New Roman"/>
          <w:b/>
          <w:bCs/>
          <w:sz w:val="28"/>
          <w:szCs w:val="28"/>
        </w:rPr>
      </w:pPr>
      <w:r w:rsidRPr="00063489">
        <w:rPr>
          <w:rFonts w:ascii="Times New Roman" w:hAnsi="Times New Roman"/>
          <w:b/>
          <w:bCs/>
          <w:sz w:val="28"/>
          <w:szCs w:val="28"/>
        </w:rPr>
        <w:t>Категории детей, имеющих преимущественное право на зачисление в ДОУ</w:t>
      </w:r>
    </w:p>
    <w:tbl>
      <w:tblPr>
        <w:tblW w:w="0" w:type="auto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3"/>
        <w:gridCol w:w="9"/>
        <w:gridCol w:w="2538"/>
        <w:gridCol w:w="3865"/>
        <w:gridCol w:w="2630"/>
      </w:tblGrid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Категория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Документы, необходимые для предоставления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Способ предоставления документов</w:t>
            </w:r>
          </w:p>
        </w:tc>
      </w:tr>
      <w:tr w:rsidR="00063489" w:rsidRPr="00CC3B02" w:rsidTr="00954EF3">
        <w:trPr>
          <w:tblCellSpacing w:w="0" w:type="dxa"/>
        </w:trPr>
        <w:tc>
          <w:tcPr>
            <w:tcW w:w="9375" w:type="dxa"/>
            <w:gridSpan w:val="5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Внеочередное право на зачисление в ДОУ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Дети прокуроров 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прокурора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 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родителей-судей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судьи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Дети граждан, получивших или </w:t>
            </w: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перенесших лучевую болезнь, другие заболевания, и инвалидов вследствие чернобыльской катастрофы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Справка, подтверждающая факт лучевой болезни, другие </w:t>
            </w: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заболевания, или установления инвалидности вследствие чернобыльской катастрофы перенесенного заболевания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сотрудников Следственного комитета Российской Федерации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следователя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1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1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сотрудников, погибших при выполнении служебных обязанностей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Справка, подтверждающая факт</w:t>
            </w:r>
          </w:p>
        </w:tc>
        <w:tc>
          <w:tcPr>
            <w:tcW w:w="2610" w:type="dxa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12768" w:rsidRPr="00CC3B02" w:rsidTr="00063489">
        <w:trPr>
          <w:tblCellSpacing w:w="0" w:type="dxa"/>
        </w:trPr>
        <w:tc>
          <w:tcPr>
            <w:tcW w:w="310" w:type="dxa"/>
          </w:tcPr>
          <w:p w:rsidR="00712768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10" w:type="dxa"/>
            <w:gridSpan w:val="2"/>
          </w:tcPr>
          <w:p w:rsidR="00712768" w:rsidRPr="00712768" w:rsidRDefault="00712768" w:rsidP="00712768">
            <w:pPr>
              <w:rPr>
                <w:rFonts w:ascii="Times New Roman" w:hAnsi="Times New Roman"/>
                <w:sz w:val="24"/>
                <w:szCs w:val="24"/>
              </w:rPr>
            </w:pPr>
            <w:r w:rsidRPr="00712768">
              <w:rPr>
                <w:rFonts w:ascii="Times New Roman" w:hAnsi="Times New Roman"/>
                <w:sz w:val="24"/>
                <w:szCs w:val="24"/>
              </w:rPr>
              <w:t xml:space="preserve">Дети военнослужащих и сотрудников федеральных органов исполнительной власти,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граждан Российской Федерации, призванных на военную службу по мобилизации, граждан Российской Федерации, добровольно поступивших в добровольческие формирования, созданные в соответствии с федеральным законом, принимающих (принимавших) участие в специальной военной операции, сотрудников уголовно-исполнительной системы Российской </w:t>
            </w:r>
            <w:r w:rsidRPr="00712768">
              <w:rPr>
                <w:rFonts w:ascii="Times New Roman" w:hAnsi="Times New Roman"/>
                <w:sz w:val="24"/>
                <w:szCs w:val="24"/>
              </w:rPr>
              <w:lastRenderedPageBreak/>
              <w:t>Федерации, выполняющих (выполнявших) возложенные на них задачи в период проведения специальной военной операции</w:t>
            </w:r>
          </w:p>
        </w:tc>
        <w:tc>
          <w:tcPr>
            <w:tcW w:w="3845" w:type="dxa"/>
          </w:tcPr>
          <w:p w:rsidR="00712768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Справка, подтверждающая факт</w:t>
            </w:r>
          </w:p>
        </w:tc>
        <w:tc>
          <w:tcPr>
            <w:tcW w:w="2610" w:type="dxa"/>
          </w:tcPr>
          <w:p w:rsidR="00712768" w:rsidRPr="00712768" w:rsidRDefault="00712768" w:rsidP="00954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954EF3">
        <w:trPr>
          <w:tblCellSpacing w:w="0" w:type="dxa"/>
        </w:trPr>
        <w:tc>
          <w:tcPr>
            <w:tcW w:w="9375" w:type="dxa"/>
            <w:gridSpan w:val="5"/>
          </w:tcPr>
          <w:p w:rsidR="00063489" w:rsidRPr="00CC3B02" w:rsidRDefault="00063489" w:rsidP="00954EF3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b/>
                <w:bCs/>
                <w:sz w:val="24"/>
                <w:szCs w:val="24"/>
              </w:rPr>
              <w:t>Первоочередное право на зачисление в ДОУ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Дети-инвалиды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инвалида/ справка об инвалидности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Дети, один из родителей которых является инвалидом I, II группы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Удостоверение инвалида/ справка об инвалидности 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из многодетных семей, имеющих трех и более несовершеннолетних детей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многодетной семьи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712768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Дети, находящиеся под опекой и попечительством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7127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 xml:space="preserve">Дети сотрудников полиции по месту жительства их семей, дети сотрудников полиции, погибших (умерших) в связи с осуществлением служебной деятельности либо умерших до истечения одного года после увольнения со службы вследствие ранения (контузии), заболевания, полученных в период прохождения службы, а также дети сотрудников полиции, получивших в связи с осуществлением служебной </w:t>
            </w: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телесные повреждения, исключающие для них возможность дальнейшего прохождения службы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lastRenderedPageBreak/>
              <w:t>Удостоверение сотрудника полиции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Свидетельство о смерти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Справка с места работы о смерти, в связи с осуществлением служебной деятельности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>Справка с места работы об увольнении вследствие ранения (контузии), заболевания, полученных в период прохождения службы</w:t>
            </w:r>
            <w:r w:rsidRPr="00CC3B02">
              <w:rPr>
                <w:rFonts w:ascii="Times New Roman" w:hAnsi="Times New Roman"/>
                <w:sz w:val="24"/>
                <w:szCs w:val="24"/>
              </w:rPr>
              <w:br/>
              <w:t xml:space="preserve">Справка с места работы о получении телесных повреждений, исключающих для них возможность дальнейшего прохождения службы 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7127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военнослужащих</w:t>
            </w:r>
          </w:p>
        </w:tc>
        <w:tc>
          <w:tcPr>
            <w:tcW w:w="3845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Удостоверение личности военнослужащего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7127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00" w:type="dxa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Медицинские работники, оказывающие (участвующие в оказании) первичной медико-санитарной помощи, скорая, в том числе скорая специализированная, медицинская помощь в медицинских организациях, находящихся в ведении Забайкальского края</w:t>
            </w:r>
          </w:p>
        </w:tc>
        <w:tc>
          <w:tcPr>
            <w:tcW w:w="3845" w:type="dxa"/>
          </w:tcPr>
          <w:p w:rsidR="00063489" w:rsidRPr="00CC3B02" w:rsidRDefault="00CC3B02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CC3B02">
              <w:rPr>
                <w:rFonts w:ascii="Times New Roman" w:hAnsi="Times New Roman"/>
                <w:sz w:val="24"/>
                <w:szCs w:val="24"/>
              </w:rPr>
              <w:t>правка из медицинской организации первичного звена здравоохранения или скорой медицинской помощи, подведомственных Министерству здравоохранения Забайкальского края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CC3B02" w:rsidP="00954EF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CC3B02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71276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Дети из неполных семей, находящихся в трудной жизненной ситуации</w:t>
            </w:r>
          </w:p>
        </w:tc>
        <w:tc>
          <w:tcPr>
            <w:tcW w:w="3845" w:type="dxa"/>
            <w:noWrap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Подтверждающие документы</w:t>
            </w: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лично</w:t>
            </w:r>
          </w:p>
        </w:tc>
      </w:tr>
      <w:tr w:rsidR="00063489" w:rsidRPr="00CC3B02" w:rsidTr="00063489">
        <w:trPr>
          <w:tblCellSpacing w:w="0" w:type="dxa"/>
        </w:trPr>
        <w:tc>
          <w:tcPr>
            <w:tcW w:w="320" w:type="dxa"/>
            <w:gridSpan w:val="2"/>
          </w:tcPr>
          <w:p w:rsidR="00063489" w:rsidRPr="00CC3B02" w:rsidRDefault="00063489" w:rsidP="00712768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sz w:val="24"/>
                <w:szCs w:val="24"/>
              </w:rPr>
              <w:t>1</w:t>
            </w:r>
            <w:r w:rsidR="007127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00" w:type="dxa"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CC3B02">
              <w:rPr>
                <w:rFonts w:ascii="Times New Roman" w:hAnsi="Times New Roman"/>
                <w:i/>
                <w:sz w:val="24"/>
                <w:szCs w:val="24"/>
              </w:rPr>
              <w:t>Иные категории, установленные нормативными актами Администрации муниципального образования «_______________» Забайкальского края</w:t>
            </w:r>
          </w:p>
        </w:tc>
        <w:tc>
          <w:tcPr>
            <w:tcW w:w="3845" w:type="dxa"/>
            <w:noWrap/>
          </w:tcPr>
          <w:p w:rsidR="00063489" w:rsidRPr="00CC3B02" w:rsidRDefault="00063489" w:rsidP="00954EF3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10" w:type="dxa"/>
            <w:noWrap/>
            <w:vAlign w:val="bottom"/>
          </w:tcPr>
          <w:p w:rsidR="00063489" w:rsidRPr="00CC3B02" w:rsidRDefault="00063489" w:rsidP="00954EF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63489" w:rsidRPr="00063489" w:rsidRDefault="00063489" w:rsidP="008E1C19">
      <w:pPr>
        <w:pStyle w:val="s1"/>
        <w:shd w:val="clear" w:color="auto" w:fill="FFFFFF"/>
        <w:spacing w:after="0" w:afterAutospacing="0"/>
        <w:jc w:val="both"/>
        <w:rPr>
          <w:bCs/>
          <w:sz w:val="28"/>
          <w:szCs w:val="28"/>
        </w:rPr>
      </w:pPr>
    </w:p>
    <w:sectPr w:rsidR="00063489" w:rsidRPr="00063489" w:rsidSect="005228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82486"/>
    <w:multiLevelType w:val="hybridMultilevel"/>
    <w:tmpl w:val="9AD46318"/>
    <w:lvl w:ilvl="0" w:tplc="040A4DAC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B29EE72E">
      <w:start w:val="1"/>
      <w:numFmt w:val="bullet"/>
      <w:lvlText w:val=""/>
      <w:lvlJc w:val="left"/>
      <w:pPr>
        <w:tabs>
          <w:tab w:val="num" w:pos="1640"/>
        </w:tabs>
        <w:ind w:left="16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  <w:rPr>
        <w:rFonts w:cs="Times New Roman"/>
      </w:rPr>
    </w:lvl>
  </w:abstractNum>
  <w:abstractNum w:abstractNumId="1" w15:restartNumberingAfterBreak="0">
    <w:nsid w:val="03AF0413"/>
    <w:multiLevelType w:val="multilevel"/>
    <w:tmpl w:val="03DEB1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563617F"/>
    <w:multiLevelType w:val="multilevel"/>
    <w:tmpl w:val="0284EE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068A0702"/>
    <w:multiLevelType w:val="multilevel"/>
    <w:tmpl w:val="19E496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07AB4A87"/>
    <w:multiLevelType w:val="multilevel"/>
    <w:tmpl w:val="AB902F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A3837F8"/>
    <w:multiLevelType w:val="multilevel"/>
    <w:tmpl w:val="A45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CF82C91"/>
    <w:multiLevelType w:val="multilevel"/>
    <w:tmpl w:val="D46245E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476D48"/>
    <w:multiLevelType w:val="hybridMultilevel"/>
    <w:tmpl w:val="2FB0C5C0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E6B90"/>
    <w:multiLevelType w:val="hybridMultilevel"/>
    <w:tmpl w:val="89A27CAC"/>
    <w:lvl w:ilvl="0" w:tplc="A32C4800">
      <w:start w:val="1"/>
      <w:numFmt w:val="decimal"/>
      <w:lvlText w:val="%1."/>
      <w:lvlJc w:val="left"/>
      <w:pPr>
        <w:ind w:left="1392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9" w15:restartNumberingAfterBreak="0">
    <w:nsid w:val="27CD1AB6"/>
    <w:multiLevelType w:val="multilevel"/>
    <w:tmpl w:val="F14CA4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 w15:restartNumberingAfterBreak="0">
    <w:nsid w:val="27DC601A"/>
    <w:multiLevelType w:val="multilevel"/>
    <w:tmpl w:val="098EF9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85620F3"/>
    <w:multiLevelType w:val="multilevel"/>
    <w:tmpl w:val="A67ECD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2DBA7B62"/>
    <w:multiLevelType w:val="multilevel"/>
    <w:tmpl w:val="78C6D6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2E140396"/>
    <w:multiLevelType w:val="multilevel"/>
    <w:tmpl w:val="742AED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33074320"/>
    <w:multiLevelType w:val="multilevel"/>
    <w:tmpl w:val="EF064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341D0A61"/>
    <w:multiLevelType w:val="multilevel"/>
    <w:tmpl w:val="A0EC16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3A4529D7"/>
    <w:multiLevelType w:val="multilevel"/>
    <w:tmpl w:val="CF80F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B0B6648"/>
    <w:multiLevelType w:val="multilevel"/>
    <w:tmpl w:val="43C6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3B9918CC"/>
    <w:multiLevelType w:val="multilevel"/>
    <w:tmpl w:val="E368D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40067899"/>
    <w:multiLevelType w:val="multilevel"/>
    <w:tmpl w:val="BF2226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442A3BE3"/>
    <w:multiLevelType w:val="multilevel"/>
    <w:tmpl w:val="85F20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4B9A1F0A"/>
    <w:multiLevelType w:val="multilevel"/>
    <w:tmpl w:val="D91E02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53B044B1"/>
    <w:multiLevelType w:val="multilevel"/>
    <w:tmpl w:val="17BCCA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54C302F9"/>
    <w:multiLevelType w:val="multilevel"/>
    <w:tmpl w:val="64F0A0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600D1E1A"/>
    <w:multiLevelType w:val="multilevel"/>
    <w:tmpl w:val="0916F6C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638D6980"/>
    <w:multiLevelType w:val="multilevel"/>
    <w:tmpl w:val="36F00A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000752F"/>
    <w:multiLevelType w:val="hybridMultilevel"/>
    <w:tmpl w:val="6B10B150"/>
    <w:lvl w:ilvl="0" w:tplc="B56EEAA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767AD5"/>
    <w:multiLevelType w:val="hybridMultilevel"/>
    <w:tmpl w:val="1CB484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C1B6AA9"/>
    <w:multiLevelType w:val="hybridMultilevel"/>
    <w:tmpl w:val="30B6284C"/>
    <w:lvl w:ilvl="0" w:tplc="882219EC">
      <w:start w:val="1"/>
      <w:numFmt w:val="decimal"/>
      <w:lvlText w:val="%1."/>
      <w:lvlJc w:val="left"/>
      <w:pPr>
        <w:ind w:left="1864" w:hanging="11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7C4B0E11"/>
    <w:multiLevelType w:val="multilevel"/>
    <w:tmpl w:val="958EE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 w15:restartNumberingAfterBreak="0">
    <w:nsid w:val="7F8C6610"/>
    <w:multiLevelType w:val="multilevel"/>
    <w:tmpl w:val="A51EF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12"/>
  </w:num>
  <w:num w:numId="4">
    <w:abstractNumId w:val="18"/>
  </w:num>
  <w:num w:numId="5">
    <w:abstractNumId w:val="23"/>
  </w:num>
  <w:num w:numId="6">
    <w:abstractNumId w:val="19"/>
  </w:num>
  <w:num w:numId="7">
    <w:abstractNumId w:val="20"/>
  </w:num>
  <w:num w:numId="8">
    <w:abstractNumId w:val="17"/>
  </w:num>
  <w:num w:numId="9">
    <w:abstractNumId w:val="15"/>
  </w:num>
  <w:num w:numId="10">
    <w:abstractNumId w:val="10"/>
  </w:num>
  <w:num w:numId="11">
    <w:abstractNumId w:val="5"/>
  </w:num>
  <w:num w:numId="12">
    <w:abstractNumId w:val="25"/>
  </w:num>
  <w:num w:numId="13">
    <w:abstractNumId w:val="3"/>
  </w:num>
  <w:num w:numId="14">
    <w:abstractNumId w:val="21"/>
  </w:num>
  <w:num w:numId="15">
    <w:abstractNumId w:val="13"/>
  </w:num>
  <w:num w:numId="16">
    <w:abstractNumId w:val="9"/>
  </w:num>
  <w:num w:numId="17">
    <w:abstractNumId w:val="24"/>
  </w:num>
  <w:num w:numId="18">
    <w:abstractNumId w:val="22"/>
  </w:num>
  <w:num w:numId="19">
    <w:abstractNumId w:val="30"/>
  </w:num>
  <w:num w:numId="20">
    <w:abstractNumId w:val="11"/>
  </w:num>
  <w:num w:numId="21">
    <w:abstractNumId w:val="6"/>
  </w:num>
  <w:num w:numId="22">
    <w:abstractNumId w:val="29"/>
  </w:num>
  <w:num w:numId="23">
    <w:abstractNumId w:val="16"/>
  </w:num>
  <w:num w:numId="24">
    <w:abstractNumId w:val="14"/>
  </w:num>
  <w:num w:numId="25">
    <w:abstractNumId w:val="4"/>
  </w:num>
  <w:num w:numId="26">
    <w:abstractNumId w:val="8"/>
  </w:num>
  <w:num w:numId="27">
    <w:abstractNumId w:val="26"/>
  </w:num>
  <w:num w:numId="28">
    <w:abstractNumId w:val="0"/>
  </w:num>
  <w:num w:numId="29">
    <w:abstractNumId w:val="28"/>
  </w:num>
  <w:num w:numId="30">
    <w:abstractNumId w:val="7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214A"/>
    <w:rsid w:val="00005C57"/>
    <w:rsid w:val="000463B3"/>
    <w:rsid w:val="000501E0"/>
    <w:rsid w:val="000520B6"/>
    <w:rsid w:val="00053EC7"/>
    <w:rsid w:val="00063489"/>
    <w:rsid w:val="00064F9F"/>
    <w:rsid w:val="000D2C80"/>
    <w:rsid w:val="000E0FA6"/>
    <w:rsid w:val="000F2B6C"/>
    <w:rsid w:val="000F70CE"/>
    <w:rsid w:val="00143DF5"/>
    <w:rsid w:val="001442F0"/>
    <w:rsid w:val="00144C98"/>
    <w:rsid w:val="00173ED6"/>
    <w:rsid w:val="00174BB6"/>
    <w:rsid w:val="00181152"/>
    <w:rsid w:val="001829D7"/>
    <w:rsid w:val="00185995"/>
    <w:rsid w:val="00190951"/>
    <w:rsid w:val="001A5DCE"/>
    <w:rsid w:val="001B6296"/>
    <w:rsid w:val="001E3227"/>
    <w:rsid w:val="001F29EC"/>
    <w:rsid w:val="001F5421"/>
    <w:rsid w:val="002018D4"/>
    <w:rsid w:val="00234959"/>
    <w:rsid w:val="00244488"/>
    <w:rsid w:val="00245890"/>
    <w:rsid w:val="0025214A"/>
    <w:rsid w:val="00253508"/>
    <w:rsid w:val="00260089"/>
    <w:rsid w:val="00274E48"/>
    <w:rsid w:val="00275637"/>
    <w:rsid w:val="002A13EF"/>
    <w:rsid w:val="002B223D"/>
    <w:rsid w:val="002B4EAE"/>
    <w:rsid w:val="002B7435"/>
    <w:rsid w:val="002C0EA6"/>
    <w:rsid w:val="002C5AF5"/>
    <w:rsid w:val="002E2BE3"/>
    <w:rsid w:val="002F4AC5"/>
    <w:rsid w:val="00300643"/>
    <w:rsid w:val="00305AC3"/>
    <w:rsid w:val="00315079"/>
    <w:rsid w:val="00342EE6"/>
    <w:rsid w:val="00356DCD"/>
    <w:rsid w:val="003666DF"/>
    <w:rsid w:val="003A2A78"/>
    <w:rsid w:val="003C4561"/>
    <w:rsid w:val="003E20C4"/>
    <w:rsid w:val="003E4F4B"/>
    <w:rsid w:val="003F442E"/>
    <w:rsid w:val="003F64E1"/>
    <w:rsid w:val="004051C5"/>
    <w:rsid w:val="00415489"/>
    <w:rsid w:val="00415F70"/>
    <w:rsid w:val="004173AD"/>
    <w:rsid w:val="00422A2D"/>
    <w:rsid w:val="00432BEC"/>
    <w:rsid w:val="00455A10"/>
    <w:rsid w:val="0046020C"/>
    <w:rsid w:val="00460585"/>
    <w:rsid w:val="004614A9"/>
    <w:rsid w:val="00462707"/>
    <w:rsid w:val="004C01C3"/>
    <w:rsid w:val="004C01F9"/>
    <w:rsid w:val="004C61C6"/>
    <w:rsid w:val="004D1D14"/>
    <w:rsid w:val="004F69FA"/>
    <w:rsid w:val="00502DA2"/>
    <w:rsid w:val="005071EF"/>
    <w:rsid w:val="005228C0"/>
    <w:rsid w:val="005236D9"/>
    <w:rsid w:val="0053728C"/>
    <w:rsid w:val="00544A4F"/>
    <w:rsid w:val="00565E26"/>
    <w:rsid w:val="00585F59"/>
    <w:rsid w:val="005972A4"/>
    <w:rsid w:val="005A528E"/>
    <w:rsid w:val="005A740D"/>
    <w:rsid w:val="005B2F7E"/>
    <w:rsid w:val="005C381D"/>
    <w:rsid w:val="005D0376"/>
    <w:rsid w:val="005E5AC0"/>
    <w:rsid w:val="00627D8E"/>
    <w:rsid w:val="00644674"/>
    <w:rsid w:val="00644D8E"/>
    <w:rsid w:val="00645DF9"/>
    <w:rsid w:val="00656667"/>
    <w:rsid w:val="00672C62"/>
    <w:rsid w:val="00687B1D"/>
    <w:rsid w:val="006A5090"/>
    <w:rsid w:val="006A7769"/>
    <w:rsid w:val="006C03D9"/>
    <w:rsid w:val="0070385A"/>
    <w:rsid w:val="00712768"/>
    <w:rsid w:val="007212BB"/>
    <w:rsid w:val="0072469E"/>
    <w:rsid w:val="007250ED"/>
    <w:rsid w:val="007561D4"/>
    <w:rsid w:val="00776073"/>
    <w:rsid w:val="00781524"/>
    <w:rsid w:val="0078792D"/>
    <w:rsid w:val="00794FFE"/>
    <w:rsid w:val="007964AB"/>
    <w:rsid w:val="007A45F3"/>
    <w:rsid w:val="007B2211"/>
    <w:rsid w:val="007B5951"/>
    <w:rsid w:val="007B61C9"/>
    <w:rsid w:val="007E0524"/>
    <w:rsid w:val="007E07A9"/>
    <w:rsid w:val="00814C1F"/>
    <w:rsid w:val="00827F2E"/>
    <w:rsid w:val="0083516D"/>
    <w:rsid w:val="00840F3E"/>
    <w:rsid w:val="00845A39"/>
    <w:rsid w:val="00872369"/>
    <w:rsid w:val="0089119E"/>
    <w:rsid w:val="0089631D"/>
    <w:rsid w:val="008C6605"/>
    <w:rsid w:val="008D11BA"/>
    <w:rsid w:val="008D7C95"/>
    <w:rsid w:val="008E1C19"/>
    <w:rsid w:val="009247A7"/>
    <w:rsid w:val="00925987"/>
    <w:rsid w:val="00945BD6"/>
    <w:rsid w:val="00947321"/>
    <w:rsid w:val="0095056C"/>
    <w:rsid w:val="00950D78"/>
    <w:rsid w:val="0095342A"/>
    <w:rsid w:val="00964301"/>
    <w:rsid w:val="009939F7"/>
    <w:rsid w:val="009A4320"/>
    <w:rsid w:val="009B0FC7"/>
    <w:rsid w:val="009C4A35"/>
    <w:rsid w:val="009D5924"/>
    <w:rsid w:val="009F11F4"/>
    <w:rsid w:val="009F38E9"/>
    <w:rsid w:val="00A15F63"/>
    <w:rsid w:val="00A41A8C"/>
    <w:rsid w:val="00A43A51"/>
    <w:rsid w:val="00A47408"/>
    <w:rsid w:val="00A6056E"/>
    <w:rsid w:val="00A64B93"/>
    <w:rsid w:val="00A76319"/>
    <w:rsid w:val="00A93B16"/>
    <w:rsid w:val="00A94C25"/>
    <w:rsid w:val="00A97A88"/>
    <w:rsid w:val="00AA55FA"/>
    <w:rsid w:val="00AB5332"/>
    <w:rsid w:val="00B147CB"/>
    <w:rsid w:val="00B1618C"/>
    <w:rsid w:val="00B164E2"/>
    <w:rsid w:val="00B41E9C"/>
    <w:rsid w:val="00B45CBA"/>
    <w:rsid w:val="00B54315"/>
    <w:rsid w:val="00B54486"/>
    <w:rsid w:val="00B7490F"/>
    <w:rsid w:val="00BB5968"/>
    <w:rsid w:val="00BC2FC4"/>
    <w:rsid w:val="00BD0AFD"/>
    <w:rsid w:val="00BD4DB9"/>
    <w:rsid w:val="00BD7C9D"/>
    <w:rsid w:val="00BE3554"/>
    <w:rsid w:val="00BF03F8"/>
    <w:rsid w:val="00BF51B1"/>
    <w:rsid w:val="00C202C0"/>
    <w:rsid w:val="00C33950"/>
    <w:rsid w:val="00C350E4"/>
    <w:rsid w:val="00C409AD"/>
    <w:rsid w:val="00C514A3"/>
    <w:rsid w:val="00C70596"/>
    <w:rsid w:val="00C86772"/>
    <w:rsid w:val="00C92A6E"/>
    <w:rsid w:val="00CA36D4"/>
    <w:rsid w:val="00CA5C3F"/>
    <w:rsid w:val="00CC36F4"/>
    <w:rsid w:val="00CC3B02"/>
    <w:rsid w:val="00CD412D"/>
    <w:rsid w:val="00CE360D"/>
    <w:rsid w:val="00CF2694"/>
    <w:rsid w:val="00CF5186"/>
    <w:rsid w:val="00CF693B"/>
    <w:rsid w:val="00D0541F"/>
    <w:rsid w:val="00D20E77"/>
    <w:rsid w:val="00D52AD3"/>
    <w:rsid w:val="00D62F04"/>
    <w:rsid w:val="00D84349"/>
    <w:rsid w:val="00D910A4"/>
    <w:rsid w:val="00DC0880"/>
    <w:rsid w:val="00DC66DE"/>
    <w:rsid w:val="00DE0A52"/>
    <w:rsid w:val="00DF157D"/>
    <w:rsid w:val="00E103BD"/>
    <w:rsid w:val="00E14F65"/>
    <w:rsid w:val="00E5234A"/>
    <w:rsid w:val="00E73C55"/>
    <w:rsid w:val="00EA0F5B"/>
    <w:rsid w:val="00EA632C"/>
    <w:rsid w:val="00EB1214"/>
    <w:rsid w:val="00ED0808"/>
    <w:rsid w:val="00ED46CD"/>
    <w:rsid w:val="00F02807"/>
    <w:rsid w:val="00F0583C"/>
    <w:rsid w:val="00F12AE9"/>
    <w:rsid w:val="00F2652D"/>
    <w:rsid w:val="00F26C2E"/>
    <w:rsid w:val="00F353C2"/>
    <w:rsid w:val="00F375EA"/>
    <w:rsid w:val="00F51F46"/>
    <w:rsid w:val="00F60264"/>
    <w:rsid w:val="00F75219"/>
    <w:rsid w:val="00F757A4"/>
    <w:rsid w:val="00F76BFE"/>
    <w:rsid w:val="00F80CEF"/>
    <w:rsid w:val="00FA1313"/>
    <w:rsid w:val="00FA7658"/>
    <w:rsid w:val="00FF7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25C0424-1B6E-415B-AEFE-DCEA7F2C9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8C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4051C5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4051C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unhideWhenUsed/>
    <w:rsid w:val="0095342A"/>
    <w:rPr>
      <w:rFonts w:cs="Times New Roman"/>
      <w:color w:val="000080"/>
      <w:u w:val="single"/>
    </w:rPr>
  </w:style>
  <w:style w:type="character" w:styleId="a4">
    <w:name w:val="FollowedHyperlink"/>
    <w:basedOn w:val="a0"/>
    <w:uiPriority w:val="99"/>
    <w:semiHidden/>
    <w:unhideWhenUsed/>
    <w:rsid w:val="0095342A"/>
    <w:rPr>
      <w:rFonts w:cs="Times New Roman"/>
      <w:color w:val="800000"/>
      <w:u w:val="single"/>
    </w:rPr>
  </w:style>
  <w:style w:type="paragraph" w:styleId="a5">
    <w:name w:val="Normal (Web)"/>
    <w:aliases w:val="Знак"/>
    <w:basedOn w:val="a"/>
    <w:link w:val="a6"/>
    <w:uiPriority w:val="99"/>
    <w:unhideWhenUsed/>
    <w:qFormat/>
    <w:rsid w:val="0095342A"/>
    <w:pPr>
      <w:spacing w:before="100" w:beforeAutospacing="1" w:after="119" w:line="240" w:lineRule="auto"/>
    </w:pPr>
    <w:rPr>
      <w:rFonts w:ascii="Times New Roman" w:hAnsi="Times New Roman"/>
      <w:sz w:val="24"/>
      <w:szCs w:val="20"/>
      <w:lang w:eastAsia="ru-RU"/>
    </w:rPr>
  </w:style>
  <w:style w:type="paragraph" w:styleId="a7">
    <w:name w:val="List Paragraph"/>
    <w:basedOn w:val="a"/>
    <w:uiPriority w:val="34"/>
    <w:qFormat/>
    <w:rsid w:val="00356DCD"/>
    <w:pPr>
      <w:ind w:left="720"/>
      <w:contextualSpacing/>
    </w:pPr>
  </w:style>
  <w:style w:type="character" w:customStyle="1" w:styleId="apple-style-span">
    <w:name w:val="apple-style-span"/>
    <w:basedOn w:val="a0"/>
    <w:rsid w:val="001A5DCE"/>
    <w:rPr>
      <w:rFonts w:cs="Times New Roman"/>
    </w:rPr>
  </w:style>
  <w:style w:type="character" w:customStyle="1" w:styleId="a6">
    <w:name w:val="Обычный (веб) Знак"/>
    <w:aliases w:val="Знак Знак"/>
    <w:link w:val="a5"/>
    <w:uiPriority w:val="99"/>
    <w:locked/>
    <w:rsid w:val="004051C5"/>
    <w:rPr>
      <w:rFonts w:ascii="Times New Roman" w:hAnsi="Times New Roman"/>
      <w:sz w:val="24"/>
      <w:lang w:eastAsia="ru-RU"/>
    </w:rPr>
  </w:style>
  <w:style w:type="paragraph" w:customStyle="1" w:styleId="3">
    <w:name w:val="Знак Знак3 Знак Знак"/>
    <w:basedOn w:val="a"/>
    <w:rsid w:val="00415489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Default">
    <w:name w:val="Default"/>
    <w:rsid w:val="002C5AF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C5AF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0F2B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0F2B6C"/>
    <w:rPr>
      <w:rFonts w:ascii="Tahoma" w:hAnsi="Tahoma" w:cs="Tahoma"/>
      <w:sz w:val="16"/>
      <w:szCs w:val="16"/>
    </w:rPr>
  </w:style>
  <w:style w:type="paragraph" w:customStyle="1" w:styleId="formattext">
    <w:name w:val="format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topleveltext">
    <w:name w:val="topleveltext"/>
    <w:basedOn w:val="a"/>
    <w:rsid w:val="00EB121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aa">
    <w:name w:val="Table Grid"/>
    <w:basedOn w:val="a1"/>
    <w:uiPriority w:val="59"/>
    <w:rsid w:val="00F51F46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Body Text"/>
    <w:basedOn w:val="a"/>
    <w:link w:val="ac"/>
    <w:uiPriority w:val="99"/>
    <w:semiHidden/>
    <w:unhideWhenUsed/>
    <w:rsid w:val="00F51F46"/>
    <w:pPr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F51F4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blk">
    <w:name w:val="blk"/>
    <w:basedOn w:val="a0"/>
    <w:rsid w:val="00174BB6"/>
    <w:rPr>
      <w:rFonts w:cs="Times New Roman"/>
    </w:rPr>
  </w:style>
  <w:style w:type="character" w:customStyle="1" w:styleId="295pt">
    <w:name w:val="Основной текст (2) + 9;5 pt"/>
    <w:basedOn w:val="a0"/>
    <w:rsid w:val="00260089"/>
    <w:rPr>
      <w:rFonts w:ascii="Times New Roman" w:eastAsia="Times New Roman" w:hAnsi="Times New Roman" w:cs="Times New Roman"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paragraph" w:styleId="ad">
    <w:name w:val="No Spacing"/>
    <w:uiPriority w:val="1"/>
    <w:qFormat/>
    <w:rsid w:val="00260089"/>
    <w:rPr>
      <w:rFonts w:asciiTheme="minorHAnsi" w:eastAsiaTheme="minorEastAsia" w:hAnsiTheme="minorHAnsi" w:cstheme="minorBidi"/>
      <w:sz w:val="22"/>
      <w:szCs w:val="22"/>
    </w:rPr>
  </w:style>
  <w:style w:type="paragraph" w:customStyle="1" w:styleId="s1">
    <w:name w:val="s_1"/>
    <w:basedOn w:val="a"/>
    <w:rsid w:val="009939F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8C660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ED08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D0808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261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1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1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96;&#1080;&#1083;&#1082;&#1080;&#1085;&#1089;&#1082;&#1080;&#1081;.&#1088;&#1092;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&#1052;&#1086;&#1080;%20&#1076;&#1086;&#1082;&#1091;&#1084;&#1077;&#1085;&#1090;&#1099;\2016%20&#1075;&#1086;&#1076;%20&#1088;&#1077;&#1075;&#1083;&#1072;&#1084;&#1077;&#1085;&#1090;&#1099;%20&#1072;&#1076;&#1084;&#1080;&#1085;&#1080;&#1089;&#1090;&#1088;&#1072;&#1094;&#1080;&#1080;\&#1086;&#1073;&#1088;&#1072;&#1079;&#1086;&#1074;&#1072;&#1085;&#1080;&#1077;\&#1047;&#1072;&#1095;&#1080;&#1089;&#1083;&#1077;&#1085;&#1080;&#1077;%20&#1074;%20&#1084;&#1091;&#1085;&#1080;&#1094;&#1080;&#1087;&#1072;&#1083;&#1100;&#1085;&#1099;&#1077;%20&#1086;&#1073;&#1088;&#1072;&#1079;&#1086;&#1074;&#1072;&#1090;&#1077;&#1083;&#1100;&#1085;&#1099;&#1077;%20&#1086;&#1088;&#1075;&#1072;&#1085;&#1080;&#1079;&#1072;&#1094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6C923-19C3-41CE-BD2F-1F60EAE04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Зачисление в муниципальные образовательные организаци</Template>
  <TotalTime>0</TotalTime>
  <Pages>6</Pages>
  <Words>1063</Words>
  <Characters>6064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7113</CharactersWithSpaces>
  <SharedDoc>false</SharedDoc>
  <HLinks>
    <vt:vector size="90" baseType="variant">
      <vt:variant>
        <vt:i4>3473481</vt:i4>
      </vt:variant>
      <vt:variant>
        <vt:i4>42</vt:i4>
      </vt:variant>
      <vt:variant>
        <vt:i4>0</vt:i4>
      </vt:variant>
      <vt:variant>
        <vt:i4>5</vt:i4>
      </vt:variant>
      <vt:variant>
        <vt:lpwstr>mailto:mousosh-52@rambler.ru</vt:lpwstr>
      </vt:variant>
      <vt:variant>
        <vt:lpwstr/>
      </vt:variant>
      <vt:variant>
        <vt:i4>6946876</vt:i4>
      </vt:variant>
      <vt:variant>
        <vt:i4>39</vt:i4>
      </vt:variant>
      <vt:variant>
        <vt:i4>0</vt:i4>
      </vt:variant>
      <vt:variant>
        <vt:i4>5</vt:i4>
      </vt:variant>
      <vt:variant>
        <vt:lpwstr>mailto:shkola2_shilka@mail.ru</vt:lpwstr>
      </vt:variant>
      <vt:variant>
        <vt:lpwstr/>
      </vt:variant>
      <vt:variant>
        <vt:i4>4980852</vt:i4>
      </vt:variant>
      <vt:variant>
        <vt:i4>36</vt:i4>
      </vt:variant>
      <vt:variant>
        <vt:i4>0</vt:i4>
      </vt:variant>
      <vt:variant>
        <vt:i4>5</vt:i4>
      </vt:variant>
      <vt:variant>
        <vt:lpwstr>mailto:chironschool@mail.ru</vt:lpwstr>
      </vt:variant>
      <vt:variant>
        <vt:lpwstr/>
      </vt:variant>
      <vt:variant>
        <vt:i4>2097205</vt:i4>
      </vt:variant>
      <vt:variant>
        <vt:i4>33</vt:i4>
      </vt:variant>
      <vt:variant>
        <vt:i4>0</vt:i4>
      </vt:variant>
      <vt:variant>
        <vt:i4>5</vt:i4>
      </vt:variant>
      <vt:variant>
        <vt:lpwstr>mailto:dir_Holbon@mail.ru</vt:lpwstr>
      </vt:variant>
      <vt:variant>
        <vt:lpwstr/>
      </vt:variant>
      <vt:variant>
        <vt:i4>7798794</vt:i4>
      </vt:variant>
      <vt:variant>
        <vt:i4>30</vt:i4>
      </vt:variant>
      <vt:variant>
        <vt:i4>0</vt:i4>
      </vt:variant>
      <vt:variant>
        <vt:i4>5</vt:i4>
      </vt:variant>
      <vt:variant>
        <vt:lpwstr>mailto:ok.kosiakova@yandex.ru</vt:lpwstr>
      </vt:variant>
      <vt:variant>
        <vt:lpwstr/>
      </vt:variant>
      <vt:variant>
        <vt:i4>8257609</vt:i4>
      </vt:variant>
      <vt:variant>
        <vt:i4>27</vt:i4>
      </vt:variant>
      <vt:variant>
        <vt:i4>0</vt:i4>
      </vt:variant>
      <vt:variant>
        <vt:i4>5</vt:i4>
      </vt:variant>
      <vt:variant>
        <vt:lpwstr>mailto:volko86@mail.ru</vt:lpwstr>
      </vt:variant>
      <vt:variant>
        <vt:lpwstr/>
      </vt:variant>
      <vt:variant>
        <vt:i4>7667799</vt:i4>
      </vt:variant>
      <vt:variant>
        <vt:i4>24</vt:i4>
      </vt:variant>
      <vt:variant>
        <vt:i4>0</vt:i4>
      </vt:variant>
      <vt:variant>
        <vt:i4>5</vt:i4>
      </vt:variant>
      <vt:variant>
        <vt:lpwstr>mailto:arbagar@inbox.ru</vt:lpwstr>
      </vt:variant>
      <vt:variant>
        <vt:lpwstr/>
      </vt:variant>
      <vt:variant>
        <vt:i4>917518</vt:i4>
      </vt:variant>
      <vt:variant>
        <vt:i4>21</vt:i4>
      </vt:variant>
      <vt:variant>
        <vt:i4>0</vt:i4>
      </vt:variant>
      <vt:variant>
        <vt:i4>5</vt:i4>
      </vt:variant>
      <vt:variant>
        <vt:lpwstr>http://www.pgu.e-zab.ru/</vt:lpwstr>
      </vt:variant>
      <vt:variant>
        <vt:lpwstr/>
      </vt:variant>
      <vt:variant>
        <vt:i4>851994</vt:i4>
      </vt:variant>
      <vt:variant>
        <vt:i4>18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4653070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consultantplus://offline/ref=04C2DB5719D8C3E279A23F5E85DF1762599359CC43D81DAE45C32C688AG0n4A</vt:lpwstr>
      </vt:variant>
      <vt:variant>
        <vt:lpwstr/>
      </vt:variant>
      <vt:variant>
        <vt:i4>3407973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consultantplus://offline/ref=44190608EB41F65EF599E520592DD05500F9ECEB19EAC08D23F44B68C9F5B50AB601FADC1BA41BE2R76CA</vt:lpwstr>
      </vt:variant>
      <vt:variant>
        <vt:lpwstr/>
      </vt:variant>
      <vt:variant>
        <vt:i4>721016</vt:i4>
      </vt:variant>
      <vt:variant>
        <vt:i4>9</vt:i4>
      </vt:variant>
      <vt:variant>
        <vt:i4>0</vt:i4>
      </vt:variant>
      <vt:variant>
        <vt:i4>5</vt:i4>
      </vt:variant>
      <vt:variant>
        <vt:lpwstr>mailto:shilka-metod@mail.ru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458781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consultantplus://offline/main?base=RLAW011;n=54631;fld=134;dst=100009</vt:lpwstr>
      </vt:variant>
      <vt:variant>
        <vt:lpwstr/>
      </vt:variant>
      <vt:variant>
        <vt:i4>3670122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consultantplus://offline/main?base=LAW;n=116783;fld=134;dst=100041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sokolnikova</dc:creator>
  <cp:lastModifiedBy>Елена Александровна Боярская</cp:lastModifiedBy>
  <cp:revision>2</cp:revision>
  <cp:lastPrinted>2022-11-21T01:33:00Z</cp:lastPrinted>
  <dcterms:created xsi:type="dcterms:W3CDTF">2022-12-06T09:38:00Z</dcterms:created>
  <dcterms:modified xsi:type="dcterms:W3CDTF">2022-12-06T09:38:00Z</dcterms:modified>
</cp:coreProperties>
</file>