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0E" w:rsidRDefault="00932140" w:rsidP="00EE4394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750E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  <w:r w:rsidR="00EE4394" w:rsidRPr="0051750E">
        <w:rPr>
          <w:rFonts w:ascii="Times New Roman" w:hAnsi="Times New Roman"/>
          <w:b/>
          <w:sz w:val="28"/>
          <w:szCs w:val="28"/>
        </w:rPr>
        <w:t xml:space="preserve"> </w:t>
      </w:r>
    </w:p>
    <w:p w:rsidR="00932140" w:rsidRPr="0051750E" w:rsidRDefault="00EE4394" w:rsidP="00EE4394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750E">
        <w:rPr>
          <w:rFonts w:ascii="Times New Roman" w:hAnsi="Times New Roman"/>
          <w:b/>
          <w:sz w:val="28"/>
          <w:szCs w:val="28"/>
        </w:rPr>
        <w:t>«</w:t>
      </w:r>
      <w:r w:rsidR="00932140" w:rsidRPr="0051750E">
        <w:rPr>
          <w:rFonts w:ascii="Times New Roman" w:hAnsi="Times New Roman"/>
          <w:b/>
          <w:sz w:val="28"/>
          <w:szCs w:val="28"/>
        </w:rPr>
        <w:t>ШИЛКИНСКИЙ РАЙОН»</w:t>
      </w:r>
    </w:p>
    <w:p w:rsidR="00932140" w:rsidRPr="0051750E" w:rsidRDefault="00932140" w:rsidP="00EE4394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4394" w:rsidRPr="0051750E" w:rsidRDefault="00EE4394" w:rsidP="00EE4394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750E">
        <w:rPr>
          <w:rFonts w:ascii="Times New Roman" w:hAnsi="Times New Roman"/>
          <w:b/>
          <w:sz w:val="28"/>
          <w:szCs w:val="28"/>
        </w:rPr>
        <w:t>ПОСТАНОВЛЕНИЕ</w:t>
      </w:r>
    </w:p>
    <w:p w:rsidR="00EE4394" w:rsidRPr="0051750E" w:rsidRDefault="00EE4394" w:rsidP="00EE4394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4394" w:rsidRPr="0051750E" w:rsidRDefault="00EE4394" w:rsidP="00EE4394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32140" w:rsidRPr="0051750E" w:rsidRDefault="008B084D" w:rsidP="00DE5581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21.12.</w:t>
      </w:r>
      <w:r w:rsidR="003018E3" w:rsidRPr="0051750E">
        <w:rPr>
          <w:rFonts w:ascii="Times New Roman" w:hAnsi="Times New Roman"/>
          <w:sz w:val="28"/>
          <w:szCs w:val="28"/>
        </w:rPr>
        <w:t xml:space="preserve"> </w:t>
      </w:r>
      <w:r w:rsidR="00B7593A" w:rsidRPr="0051750E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>г.</w:t>
      </w:r>
      <w:r w:rsidR="00D7510D" w:rsidRPr="0051750E">
        <w:rPr>
          <w:rFonts w:ascii="Times New Roman" w:hAnsi="Times New Roman"/>
          <w:sz w:val="28"/>
          <w:szCs w:val="28"/>
        </w:rPr>
        <w:t xml:space="preserve"> </w:t>
      </w:r>
      <w:r w:rsidR="00D7510D" w:rsidRPr="0051750E">
        <w:rPr>
          <w:rFonts w:ascii="Times New Roman" w:hAnsi="Times New Roman"/>
          <w:sz w:val="28"/>
          <w:szCs w:val="28"/>
        </w:rPr>
        <w:tab/>
      </w:r>
      <w:r w:rsidR="00D7510D" w:rsidRPr="0051750E">
        <w:rPr>
          <w:rFonts w:ascii="Times New Roman" w:hAnsi="Times New Roman"/>
          <w:sz w:val="28"/>
          <w:szCs w:val="28"/>
        </w:rPr>
        <w:tab/>
      </w:r>
      <w:r w:rsidR="00D7510D" w:rsidRPr="0051750E">
        <w:rPr>
          <w:rFonts w:ascii="Times New Roman" w:hAnsi="Times New Roman"/>
          <w:sz w:val="28"/>
          <w:szCs w:val="28"/>
        </w:rPr>
        <w:tab/>
      </w:r>
      <w:r w:rsidR="00D7510D" w:rsidRPr="0051750E">
        <w:rPr>
          <w:rFonts w:ascii="Times New Roman" w:hAnsi="Times New Roman"/>
          <w:sz w:val="28"/>
          <w:szCs w:val="28"/>
        </w:rPr>
        <w:tab/>
      </w:r>
      <w:r w:rsidR="00D7510D" w:rsidRPr="0051750E">
        <w:rPr>
          <w:rFonts w:ascii="Times New Roman" w:hAnsi="Times New Roman"/>
          <w:sz w:val="28"/>
          <w:szCs w:val="28"/>
        </w:rPr>
        <w:tab/>
      </w:r>
      <w:r w:rsidR="00D7510D" w:rsidRPr="0051750E">
        <w:rPr>
          <w:rFonts w:ascii="Times New Roman" w:hAnsi="Times New Roman"/>
          <w:sz w:val="28"/>
          <w:szCs w:val="28"/>
        </w:rPr>
        <w:tab/>
      </w:r>
      <w:r w:rsidR="00D7510D" w:rsidRPr="0051750E">
        <w:rPr>
          <w:rFonts w:ascii="Times New Roman" w:hAnsi="Times New Roman"/>
          <w:sz w:val="28"/>
          <w:szCs w:val="28"/>
        </w:rPr>
        <w:tab/>
      </w:r>
      <w:r w:rsidR="00EE4394" w:rsidRPr="0051750E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428</w:t>
      </w:r>
    </w:p>
    <w:p w:rsidR="00932140" w:rsidRPr="0051750E" w:rsidRDefault="00932140" w:rsidP="00EE4394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4394" w:rsidRPr="0051750E" w:rsidRDefault="00EE4394" w:rsidP="00EE4394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32140" w:rsidRPr="0051750E" w:rsidRDefault="00932140" w:rsidP="00EE4394">
      <w:pPr>
        <w:tabs>
          <w:tab w:val="left" w:pos="4080"/>
        </w:tabs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г. Шилка</w:t>
      </w:r>
    </w:p>
    <w:p w:rsidR="00932140" w:rsidRPr="0051750E" w:rsidRDefault="00932140" w:rsidP="00EE4394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7593A" w:rsidRPr="0051750E" w:rsidRDefault="00B7593A" w:rsidP="00EE4394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7593A" w:rsidRPr="0051750E" w:rsidRDefault="00B7593A" w:rsidP="00DE5581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51750E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</w:t>
      </w:r>
      <w:r w:rsidR="00EE4394" w:rsidRPr="0051750E">
        <w:rPr>
          <w:rFonts w:ascii="Times New Roman" w:hAnsi="Times New Roman" w:cs="Times New Roman"/>
          <w:sz w:val="28"/>
          <w:szCs w:val="28"/>
        </w:rPr>
        <w:t xml:space="preserve">, </w:t>
      </w:r>
      <w:r w:rsidRPr="0051750E">
        <w:rPr>
          <w:rFonts w:ascii="Times New Roman" w:hAnsi="Times New Roman" w:cs="Times New Roman"/>
          <w:sz w:val="28"/>
          <w:szCs w:val="28"/>
        </w:rPr>
        <w:t>реконструкции и (или) модернизации объектов теплоснабжения на территории муниципального р</w:t>
      </w:r>
      <w:r w:rsidR="00D7510D" w:rsidRPr="0051750E">
        <w:rPr>
          <w:rFonts w:ascii="Times New Roman" w:hAnsi="Times New Roman" w:cs="Times New Roman"/>
          <w:sz w:val="28"/>
          <w:szCs w:val="28"/>
        </w:rPr>
        <w:t>айона «Шилкинский район» на 2023</w:t>
      </w:r>
      <w:r w:rsidRPr="0051750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32140" w:rsidRPr="0051750E" w:rsidRDefault="00932140" w:rsidP="00EE4394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4394" w:rsidRPr="0051750E" w:rsidRDefault="00EE4394" w:rsidP="00EE4394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D539A" w:rsidRPr="0051750E" w:rsidRDefault="009D539A" w:rsidP="00EE4394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Руководствуясь Федеральным законом от 31.07.2020</w:t>
      </w:r>
      <w:r w:rsidR="00EE4394" w:rsidRPr="0051750E">
        <w:rPr>
          <w:rFonts w:ascii="Times New Roman" w:hAnsi="Times New Roman"/>
          <w:sz w:val="28"/>
          <w:szCs w:val="28"/>
        </w:rPr>
        <w:t xml:space="preserve"> № </w:t>
      </w:r>
      <w:r w:rsidRPr="0051750E">
        <w:rPr>
          <w:rFonts w:ascii="Times New Roman" w:hAnsi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 2021 г.</w:t>
      </w:r>
      <w:r w:rsidR="00EE4394" w:rsidRPr="0051750E">
        <w:rPr>
          <w:rFonts w:ascii="Times New Roman" w:hAnsi="Times New Roman"/>
          <w:sz w:val="28"/>
          <w:szCs w:val="28"/>
        </w:rPr>
        <w:t xml:space="preserve"> № </w:t>
      </w:r>
      <w:r w:rsidRPr="0051750E">
        <w:rPr>
          <w:rFonts w:ascii="Times New Roman" w:hAnsi="Times New Roman"/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="00DE5581" w:rsidRPr="0051750E">
          <w:rPr>
            <w:rStyle w:val="a9"/>
            <w:rFonts w:ascii="Times New Roman" w:hAnsi="Times New Roman"/>
            <w:sz w:val="28"/>
            <w:szCs w:val="28"/>
          </w:rPr>
          <w:t>Уставом муниципального района «Шилкинский район»</w:t>
        </w:r>
      </w:hyperlink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="00AA1B0D" w:rsidRPr="0051750E">
        <w:rPr>
          <w:rFonts w:ascii="Times New Roman" w:hAnsi="Times New Roman"/>
          <w:sz w:val="28"/>
          <w:szCs w:val="28"/>
        </w:rPr>
        <w:t>администрация муниципального района «Шилкинский район</w:t>
      </w:r>
      <w:r w:rsidRPr="0051750E">
        <w:rPr>
          <w:rFonts w:ascii="Times New Roman" w:hAnsi="Times New Roman"/>
          <w:sz w:val="28"/>
          <w:szCs w:val="28"/>
        </w:rPr>
        <w:t>»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постановляет:</w:t>
      </w:r>
    </w:p>
    <w:p w:rsidR="00DE5581" w:rsidRPr="0051750E" w:rsidRDefault="00DE5581" w:rsidP="00EE4394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E4394" w:rsidRPr="0051750E" w:rsidRDefault="00EE4394" w:rsidP="00EE4394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 xml:space="preserve">1. </w:t>
      </w:r>
      <w:r w:rsidR="009D539A" w:rsidRPr="0051750E">
        <w:rPr>
          <w:rFonts w:ascii="Times New Roman" w:hAnsi="Times New Roman"/>
          <w:sz w:val="28"/>
          <w:szCs w:val="28"/>
        </w:rPr>
        <w:t>Утвердить Программу профилактики рисков причинения вреда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</w:t>
      </w:r>
      <w:r w:rsidRPr="0051750E">
        <w:rPr>
          <w:rFonts w:ascii="Times New Roman" w:hAnsi="Times New Roman"/>
          <w:sz w:val="28"/>
          <w:szCs w:val="28"/>
        </w:rPr>
        <w:t xml:space="preserve">, </w:t>
      </w:r>
      <w:r w:rsidR="009D539A" w:rsidRPr="0051750E">
        <w:rPr>
          <w:rFonts w:ascii="Times New Roman" w:hAnsi="Times New Roman"/>
          <w:sz w:val="28"/>
          <w:szCs w:val="28"/>
        </w:rPr>
        <w:t>реконструкции и (или) модернизации объектов теплоснабжения на территории муниципального р</w:t>
      </w:r>
      <w:r w:rsidR="00D7510D" w:rsidRPr="0051750E">
        <w:rPr>
          <w:rFonts w:ascii="Times New Roman" w:hAnsi="Times New Roman"/>
          <w:sz w:val="28"/>
          <w:szCs w:val="28"/>
        </w:rPr>
        <w:t>айона «Шилкинский район» на 2023</w:t>
      </w:r>
      <w:r w:rsidR="009D539A" w:rsidRPr="0051750E">
        <w:rPr>
          <w:rFonts w:ascii="Times New Roman" w:hAnsi="Times New Roman"/>
          <w:sz w:val="28"/>
          <w:szCs w:val="28"/>
        </w:rPr>
        <w:t xml:space="preserve"> год (прилагается).</w:t>
      </w:r>
    </w:p>
    <w:p w:rsidR="00EE4394" w:rsidRPr="0051750E" w:rsidRDefault="008730B9" w:rsidP="00EE4394">
      <w:pPr>
        <w:suppressAutoHyphens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1750E">
        <w:rPr>
          <w:rFonts w:ascii="Times New Roman" w:hAnsi="Times New Roman"/>
          <w:sz w:val="28"/>
          <w:szCs w:val="28"/>
          <w:lang w:eastAsia="en-US"/>
        </w:rPr>
        <w:t>2.</w:t>
      </w:r>
      <w:r w:rsidR="009D539A" w:rsidRPr="0051750E">
        <w:rPr>
          <w:rFonts w:ascii="Times New Roman" w:hAnsi="Times New Roman"/>
          <w:sz w:val="28"/>
          <w:szCs w:val="28"/>
          <w:lang w:eastAsia="en-US"/>
        </w:rPr>
        <w:t>Настоящее постановление вступает в силу на следующий день после дня его официального обнародования.</w:t>
      </w:r>
    </w:p>
    <w:p w:rsidR="00EE4394" w:rsidRPr="0051750E" w:rsidRDefault="009D539A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3</w:t>
      </w:r>
      <w:r w:rsidR="00260A2F" w:rsidRPr="0051750E">
        <w:rPr>
          <w:rFonts w:ascii="Times New Roman" w:hAnsi="Times New Roman"/>
          <w:sz w:val="28"/>
          <w:szCs w:val="28"/>
        </w:rPr>
        <w:t xml:space="preserve">. Контроль </w:t>
      </w:r>
      <w:r w:rsidR="006C550F" w:rsidRPr="0051750E">
        <w:rPr>
          <w:rFonts w:ascii="Times New Roman" w:hAnsi="Times New Roman"/>
          <w:sz w:val="28"/>
          <w:szCs w:val="28"/>
        </w:rPr>
        <w:t>за исполнением настоящего пос</w:t>
      </w:r>
      <w:r w:rsidR="00AA1B0D" w:rsidRPr="0051750E">
        <w:rPr>
          <w:rFonts w:ascii="Times New Roman" w:hAnsi="Times New Roman"/>
          <w:sz w:val="28"/>
          <w:szCs w:val="28"/>
        </w:rPr>
        <w:t xml:space="preserve">тановления возложить на администрацию </w:t>
      </w:r>
      <w:r w:rsidR="006C550F" w:rsidRPr="0051750E">
        <w:rPr>
          <w:rFonts w:ascii="Times New Roman" w:hAnsi="Times New Roman"/>
          <w:sz w:val="28"/>
          <w:szCs w:val="28"/>
        </w:rPr>
        <w:t>муниципального района «</w:t>
      </w:r>
      <w:r w:rsidRPr="0051750E">
        <w:rPr>
          <w:rFonts w:ascii="Times New Roman" w:hAnsi="Times New Roman"/>
          <w:sz w:val="28"/>
          <w:szCs w:val="28"/>
        </w:rPr>
        <w:t>Шилкинский район».</w:t>
      </w:r>
    </w:p>
    <w:p w:rsidR="006C550F" w:rsidRPr="0051750E" w:rsidRDefault="009D539A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4</w:t>
      </w:r>
      <w:r w:rsidR="006C550F" w:rsidRPr="0051750E">
        <w:rPr>
          <w:rFonts w:ascii="Times New Roman" w:hAnsi="Times New Roman"/>
          <w:sz w:val="28"/>
          <w:szCs w:val="28"/>
        </w:rPr>
        <w:t>.Настоящее постановление разместить на официальном портале муниципального района «Шилкинский район» в информационно-коммуникационной сети «Интернет».</w:t>
      </w:r>
    </w:p>
    <w:p w:rsidR="00932140" w:rsidRPr="0051750E" w:rsidRDefault="00932140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762B35" w:rsidRPr="0051750E" w:rsidRDefault="00762B35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EE4394" w:rsidRPr="0051750E" w:rsidRDefault="00EE4394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00528" w:rsidRPr="0051750E" w:rsidRDefault="00731D0E" w:rsidP="00DE5581">
      <w:pPr>
        <w:suppressAutoHyphens/>
        <w:ind w:firstLine="0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Глава</w:t>
      </w:r>
      <w:r w:rsidR="00EE4394" w:rsidRPr="0051750E">
        <w:rPr>
          <w:rFonts w:ascii="Times New Roman" w:hAnsi="Times New Roman"/>
          <w:sz w:val="28"/>
          <w:szCs w:val="28"/>
        </w:rPr>
        <w:t xml:space="preserve"> </w:t>
      </w:r>
      <w:r w:rsidR="00E1560F" w:rsidRPr="0051750E">
        <w:rPr>
          <w:rFonts w:ascii="Times New Roman" w:hAnsi="Times New Roman"/>
          <w:sz w:val="28"/>
          <w:szCs w:val="28"/>
        </w:rPr>
        <w:t>муниципального района</w:t>
      </w:r>
      <w:r w:rsidR="0051750E">
        <w:rPr>
          <w:rFonts w:ascii="Times New Roman" w:hAnsi="Times New Roman"/>
          <w:sz w:val="28"/>
          <w:szCs w:val="28"/>
        </w:rPr>
        <w:tab/>
      </w:r>
      <w:r w:rsidR="0051750E">
        <w:rPr>
          <w:rFonts w:ascii="Times New Roman" w:hAnsi="Times New Roman"/>
          <w:sz w:val="28"/>
          <w:szCs w:val="28"/>
        </w:rPr>
        <w:tab/>
      </w:r>
      <w:r w:rsidR="0051750E">
        <w:rPr>
          <w:rFonts w:ascii="Times New Roman" w:hAnsi="Times New Roman"/>
          <w:sz w:val="28"/>
          <w:szCs w:val="28"/>
        </w:rPr>
        <w:tab/>
      </w:r>
      <w:r w:rsidR="0051750E">
        <w:rPr>
          <w:rFonts w:ascii="Times New Roman" w:hAnsi="Times New Roman"/>
          <w:sz w:val="28"/>
          <w:szCs w:val="28"/>
        </w:rPr>
        <w:tab/>
      </w:r>
      <w:r w:rsidR="0051750E">
        <w:rPr>
          <w:rFonts w:ascii="Times New Roman" w:hAnsi="Times New Roman"/>
          <w:sz w:val="28"/>
          <w:szCs w:val="28"/>
        </w:rPr>
        <w:tab/>
      </w:r>
      <w:r w:rsidR="0051750E">
        <w:rPr>
          <w:rFonts w:ascii="Times New Roman" w:hAnsi="Times New Roman"/>
          <w:sz w:val="28"/>
          <w:szCs w:val="28"/>
        </w:rPr>
        <w:tab/>
      </w:r>
      <w:r w:rsidR="00EE4394" w:rsidRPr="0051750E">
        <w:rPr>
          <w:rFonts w:ascii="Times New Roman" w:hAnsi="Times New Roman"/>
          <w:sz w:val="28"/>
          <w:szCs w:val="28"/>
        </w:rPr>
        <w:tab/>
        <w:t xml:space="preserve"> </w:t>
      </w:r>
      <w:r w:rsidRPr="0051750E">
        <w:rPr>
          <w:rFonts w:ascii="Times New Roman" w:hAnsi="Times New Roman"/>
          <w:sz w:val="28"/>
          <w:szCs w:val="28"/>
        </w:rPr>
        <w:t>С.В.Воробьёв</w:t>
      </w:r>
    </w:p>
    <w:p w:rsidR="00EE4394" w:rsidRPr="0051750E" w:rsidRDefault="00EE4394">
      <w:pPr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br w:type="page"/>
      </w:r>
    </w:p>
    <w:p w:rsidR="0051750E" w:rsidRPr="0051750E" w:rsidRDefault="00D00528" w:rsidP="0051750E">
      <w:pPr>
        <w:shd w:val="clear" w:color="auto" w:fill="FFFFFF"/>
        <w:suppressAutoHyphens/>
        <w:ind w:right="-24" w:firstLine="0"/>
        <w:jc w:val="right"/>
        <w:rPr>
          <w:rFonts w:ascii="Times New Roman" w:hAnsi="Times New Roman"/>
        </w:rPr>
      </w:pPr>
      <w:r w:rsidRPr="0051750E">
        <w:rPr>
          <w:rFonts w:ascii="Times New Roman" w:hAnsi="Times New Roman"/>
        </w:rPr>
        <w:lastRenderedPageBreak/>
        <w:t>Приложение</w:t>
      </w:r>
      <w:r w:rsidR="00DE5581" w:rsidRPr="0051750E">
        <w:rPr>
          <w:rFonts w:ascii="Times New Roman" w:hAnsi="Times New Roman"/>
        </w:rPr>
        <w:t xml:space="preserve"> </w:t>
      </w:r>
      <w:r w:rsidRPr="0051750E">
        <w:rPr>
          <w:rFonts w:ascii="Times New Roman" w:hAnsi="Times New Roman"/>
        </w:rPr>
        <w:t xml:space="preserve">к постановлению </w:t>
      </w:r>
    </w:p>
    <w:p w:rsidR="0051750E" w:rsidRPr="0051750E" w:rsidRDefault="00D00528" w:rsidP="0051750E">
      <w:pPr>
        <w:shd w:val="clear" w:color="auto" w:fill="FFFFFF"/>
        <w:suppressAutoHyphens/>
        <w:ind w:right="-24" w:firstLine="0"/>
        <w:jc w:val="right"/>
        <w:rPr>
          <w:rFonts w:ascii="Times New Roman" w:hAnsi="Times New Roman"/>
        </w:rPr>
      </w:pPr>
      <w:r w:rsidRPr="0051750E">
        <w:rPr>
          <w:rFonts w:ascii="Times New Roman" w:hAnsi="Times New Roman"/>
        </w:rPr>
        <w:t>администрации</w:t>
      </w:r>
      <w:r w:rsidR="00DE5581" w:rsidRPr="0051750E">
        <w:rPr>
          <w:rFonts w:ascii="Times New Roman" w:hAnsi="Times New Roman"/>
        </w:rPr>
        <w:t xml:space="preserve"> </w:t>
      </w:r>
      <w:r w:rsidRPr="0051750E">
        <w:rPr>
          <w:rFonts w:ascii="Times New Roman" w:hAnsi="Times New Roman"/>
        </w:rPr>
        <w:t>муниципального района</w:t>
      </w:r>
      <w:r w:rsidR="00EE4394" w:rsidRPr="0051750E">
        <w:rPr>
          <w:rFonts w:ascii="Times New Roman" w:hAnsi="Times New Roman"/>
        </w:rPr>
        <w:t xml:space="preserve"> </w:t>
      </w:r>
    </w:p>
    <w:p w:rsidR="0051750E" w:rsidRPr="0051750E" w:rsidRDefault="00EE4394" w:rsidP="0051750E">
      <w:pPr>
        <w:shd w:val="clear" w:color="auto" w:fill="FFFFFF"/>
        <w:suppressAutoHyphens/>
        <w:ind w:right="-24" w:firstLine="0"/>
        <w:jc w:val="right"/>
        <w:rPr>
          <w:rFonts w:ascii="Times New Roman" w:hAnsi="Times New Roman"/>
        </w:rPr>
      </w:pPr>
      <w:r w:rsidRPr="0051750E">
        <w:rPr>
          <w:rFonts w:ascii="Times New Roman" w:hAnsi="Times New Roman"/>
        </w:rPr>
        <w:t>«</w:t>
      </w:r>
      <w:r w:rsidR="00D00528" w:rsidRPr="0051750E">
        <w:rPr>
          <w:rFonts w:ascii="Times New Roman" w:hAnsi="Times New Roman"/>
        </w:rPr>
        <w:t>Шилкинский район»</w:t>
      </w:r>
      <w:r w:rsidR="00DE5581" w:rsidRPr="0051750E">
        <w:rPr>
          <w:rFonts w:ascii="Times New Roman" w:hAnsi="Times New Roman"/>
        </w:rPr>
        <w:t xml:space="preserve"> </w:t>
      </w:r>
    </w:p>
    <w:p w:rsidR="00D00528" w:rsidRPr="0051750E" w:rsidRDefault="008B084D" w:rsidP="0051750E">
      <w:pPr>
        <w:shd w:val="clear" w:color="auto" w:fill="FFFFFF"/>
        <w:suppressAutoHyphens/>
        <w:ind w:right="-24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21.12.</w:t>
      </w:r>
      <w:r w:rsidR="00D00528" w:rsidRPr="0051750E">
        <w:rPr>
          <w:rFonts w:ascii="Times New Roman" w:hAnsi="Times New Roman"/>
        </w:rPr>
        <w:t>2022 г.</w:t>
      </w:r>
      <w:r w:rsidR="00EE4394" w:rsidRPr="0051750E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428</w:t>
      </w:r>
      <w:bookmarkStart w:id="0" w:name="_GoBack"/>
      <w:bookmarkEnd w:id="0"/>
      <w:r w:rsidR="00DE5581" w:rsidRPr="0051750E">
        <w:rPr>
          <w:rFonts w:ascii="Times New Roman" w:hAnsi="Times New Roman"/>
        </w:rPr>
        <w:t xml:space="preserve"> </w:t>
      </w:r>
    </w:p>
    <w:p w:rsidR="00D00528" w:rsidRPr="0051750E" w:rsidRDefault="00D00528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E5581" w:rsidRPr="0051750E" w:rsidRDefault="00DE5581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EE4394" w:rsidRPr="0051750E" w:rsidRDefault="00D00528" w:rsidP="00DE5581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51750E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</w:t>
      </w:r>
      <w:r w:rsidR="00DE5581" w:rsidRPr="0051750E">
        <w:rPr>
          <w:rFonts w:ascii="Times New Roman" w:hAnsi="Times New Roman" w:cs="Times New Roman"/>
          <w:sz w:val="28"/>
          <w:szCs w:val="28"/>
        </w:rPr>
        <w:t xml:space="preserve"> </w:t>
      </w:r>
      <w:r w:rsidRPr="0051750E">
        <w:rPr>
          <w:rFonts w:ascii="Times New Roman" w:hAnsi="Times New Roman" w:cs="Times New Roman"/>
          <w:sz w:val="28"/>
          <w:szCs w:val="28"/>
        </w:rPr>
        <w:t>охраняемым законом ценностям</w:t>
      </w:r>
      <w:r w:rsidR="00834649" w:rsidRPr="0051750E">
        <w:rPr>
          <w:rFonts w:ascii="Times New Roman" w:hAnsi="Times New Roman" w:cs="Times New Roman"/>
          <w:sz w:val="28"/>
          <w:szCs w:val="28"/>
        </w:rPr>
        <w:t xml:space="preserve"> </w:t>
      </w:r>
      <w:r w:rsidRPr="0051750E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bookmarkStart w:id="1" w:name="_Hlk83364476"/>
      <w:r w:rsidRPr="0051750E">
        <w:rPr>
          <w:rFonts w:ascii="Times New Roman" w:hAnsi="Times New Roman" w:cs="Times New Roman"/>
          <w:sz w:val="28"/>
          <w:szCs w:val="28"/>
        </w:rPr>
        <w:t>муниципального контроля за исполнением единой теплоснабжающей организацией обязательств по строительству</w:t>
      </w:r>
      <w:r w:rsidR="00EE4394" w:rsidRPr="0051750E">
        <w:rPr>
          <w:rFonts w:ascii="Times New Roman" w:hAnsi="Times New Roman" w:cs="Times New Roman"/>
          <w:sz w:val="28"/>
          <w:szCs w:val="28"/>
        </w:rPr>
        <w:t xml:space="preserve">, </w:t>
      </w:r>
      <w:r w:rsidRPr="0051750E">
        <w:rPr>
          <w:rFonts w:ascii="Times New Roman" w:hAnsi="Times New Roman" w:cs="Times New Roman"/>
          <w:sz w:val="28"/>
          <w:szCs w:val="28"/>
        </w:rPr>
        <w:t>реконструкции и (или) модернизации объектов теплоснабжения на территории муниципального района</w:t>
      </w:r>
      <w:r w:rsidR="00EE4394" w:rsidRPr="0051750E">
        <w:rPr>
          <w:rFonts w:ascii="Times New Roman" w:hAnsi="Times New Roman" w:cs="Times New Roman"/>
          <w:sz w:val="28"/>
          <w:szCs w:val="28"/>
        </w:rPr>
        <w:t xml:space="preserve"> </w:t>
      </w:r>
      <w:r w:rsidRPr="0051750E">
        <w:rPr>
          <w:rFonts w:ascii="Times New Roman" w:hAnsi="Times New Roman" w:cs="Times New Roman"/>
          <w:sz w:val="28"/>
          <w:szCs w:val="28"/>
        </w:rPr>
        <w:t>«Шилкинский район»</w:t>
      </w:r>
      <w:bookmarkEnd w:id="1"/>
      <w:r w:rsidR="00834649" w:rsidRPr="0051750E">
        <w:rPr>
          <w:rFonts w:ascii="Times New Roman" w:hAnsi="Times New Roman" w:cs="Times New Roman"/>
          <w:sz w:val="28"/>
          <w:szCs w:val="28"/>
        </w:rPr>
        <w:t xml:space="preserve"> </w:t>
      </w:r>
      <w:r w:rsidR="00AB662E" w:rsidRPr="0051750E">
        <w:rPr>
          <w:rFonts w:ascii="Times New Roman" w:hAnsi="Times New Roman" w:cs="Times New Roman"/>
          <w:sz w:val="28"/>
          <w:szCs w:val="28"/>
        </w:rPr>
        <w:t>на 2023</w:t>
      </w:r>
      <w:r w:rsidRPr="0051750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00528" w:rsidRPr="0051750E" w:rsidRDefault="00D00528" w:rsidP="00EE43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5581" w:rsidRPr="0051750E" w:rsidRDefault="00DE5581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00528" w:rsidRPr="0051750E" w:rsidRDefault="00D00528" w:rsidP="00DE5581">
      <w:pPr>
        <w:pStyle w:val="2"/>
        <w:rPr>
          <w:rFonts w:ascii="Times New Roman" w:hAnsi="Times New Roman" w:cs="Times New Roman"/>
          <w:sz w:val="28"/>
          <w:shd w:val="clear" w:color="auto" w:fill="FFFFFF"/>
        </w:rPr>
      </w:pPr>
      <w:r w:rsidRPr="0051750E">
        <w:rPr>
          <w:rFonts w:ascii="Times New Roman" w:hAnsi="Times New Roman" w:cs="Times New Roman"/>
          <w:sz w:val="28"/>
          <w:shd w:val="clear" w:color="auto" w:fill="FFFFFF"/>
        </w:rPr>
        <w:t>Раздел 1. Анализ текущего состояния осуществления вида контроля</w:t>
      </w:r>
      <w:r w:rsidR="00EE4394" w:rsidRPr="0051750E">
        <w:rPr>
          <w:rFonts w:ascii="Times New Roman" w:hAnsi="Times New Roman" w:cs="Times New Roman"/>
          <w:sz w:val="28"/>
          <w:shd w:val="clear" w:color="auto" w:fill="FFFFFF"/>
        </w:rPr>
        <w:t xml:space="preserve">, </w:t>
      </w:r>
      <w:r w:rsidRPr="0051750E">
        <w:rPr>
          <w:rFonts w:ascii="Times New Roman" w:hAnsi="Times New Roman" w:cs="Times New Roman"/>
          <w:sz w:val="28"/>
          <w:shd w:val="clear" w:color="auto" w:fill="FFFFFF"/>
        </w:rPr>
        <w:t>описание текущего развития профилактической деятельности контрольного органа</w:t>
      </w:r>
      <w:r w:rsidR="00EE4394" w:rsidRPr="0051750E">
        <w:rPr>
          <w:rFonts w:ascii="Times New Roman" w:hAnsi="Times New Roman" w:cs="Times New Roman"/>
          <w:sz w:val="28"/>
          <w:shd w:val="clear" w:color="auto" w:fill="FFFFFF"/>
        </w:rPr>
        <w:t xml:space="preserve">, </w:t>
      </w:r>
      <w:r w:rsidRPr="0051750E">
        <w:rPr>
          <w:rFonts w:ascii="Times New Roman" w:hAnsi="Times New Roman" w:cs="Times New Roman"/>
          <w:sz w:val="28"/>
          <w:shd w:val="clear" w:color="auto" w:fill="FFFFFF"/>
        </w:rPr>
        <w:t>характеристика проблем</w:t>
      </w:r>
      <w:r w:rsidR="00EE4394" w:rsidRPr="0051750E">
        <w:rPr>
          <w:rFonts w:ascii="Times New Roman" w:hAnsi="Times New Roman" w:cs="Times New Roman"/>
          <w:sz w:val="28"/>
          <w:shd w:val="clear" w:color="auto" w:fill="FFFFFF"/>
        </w:rPr>
        <w:t xml:space="preserve">, </w:t>
      </w:r>
      <w:r w:rsidRPr="0051750E">
        <w:rPr>
          <w:rFonts w:ascii="Times New Roman" w:hAnsi="Times New Roman" w:cs="Times New Roman"/>
          <w:sz w:val="28"/>
          <w:shd w:val="clear" w:color="auto" w:fill="FFFFFF"/>
        </w:rPr>
        <w:t>на решение которых направлена программа профилактики</w:t>
      </w:r>
    </w:p>
    <w:p w:rsidR="00EE4394" w:rsidRPr="0051750E" w:rsidRDefault="00EE4394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00528" w:rsidRPr="0051750E" w:rsidRDefault="00D00528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51750E">
        <w:rPr>
          <w:rFonts w:ascii="Times New Roman" w:hAnsi="Times New Roman"/>
          <w:sz w:val="28"/>
          <w:szCs w:val="28"/>
        </w:rPr>
        <w:t>1.1. Настоящая программа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 xml:space="preserve">реконструкции и (или) модернизации объектов теплоснабжения на территории муниципального района «Шилкинский район» (далее </w:t>
      </w:r>
      <w:r w:rsidR="00EE4394" w:rsidRPr="0051750E">
        <w:rPr>
          <w:rFonts w:ascii="Times New Roman" w:hAnsi="Times New Roman"/>
          <w:sz w:val="28"/>
          <w:szCs w:val="28"/>
        </w:rPr>
        <w:t>-</w:t>
      </w:r>
      <w:r w:rsidRPr="0051750E">
        <w:rPr>
          <w:rFonts w:ascii="Times New Roman" w:hAnsi="Times New Roman"/>
          <w:sz w:val="28"/>
          <w:szCs w:val="28"/>
        </w:rPr>
        <w:t xml:space="preserve"> Программа профилактики) разработана в соответствии со статьей 44 Федерального закона от 31.07.2021</w:t>
      </w:r>
      <w:r w:rsidR="00EE4394" w:rsidRPr="0051750E">
        <w:rPr>
          <w:rFonts w:ascii="Times New Roman" w:hAnsi="Times New Roman"/>
          <w:sz w:val="28"/>
          <w:szCs w:val="28"/>
        </w:rPr>
        <w:t xml:space="preserve"> № </w:t>
      </w:r>
      <w:r w:rsidRPr="0051750E">
        <w:rPr>
          <w:rFonts w:ascii="Times New Roman" w:hAnsi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</w:t>
      </w:r>
      <w:r w:rsidR="00EE4394" w:rsidRPr="0051750E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 Федеральный закон</w:t>
      </w:r>
      <w:r w:rsidR="00EE4394"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>248-ФЗ)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25.06.2021</w:t>
      </w:r>
      <w:r w:rsidR="00EE4394" w:rsidRPr="0051750E">
        <w:rPr>
          <w:rFonts w:ascii="Times New Roman" w:hAnsi="Times New Roman"/>
          <w:sz w:val="28"/>
          <w:szCs w:val="28"/>
        </w:rPr>
        <w:t xml:space="preserve"> № </w:t>
      </w:r>
      <w:r w:rsidRPr="0051750E">
        <w:rPr>
          <w:rFonts w:ascii="Times New Roman" w:hAnsi="Times New Roman"/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="00EE4394" w:rsidRPr="0051750E">
        <w:rPr>
          <w:rFonts w:ascii="Times New Roman" w:hAnsi="Times New Roman"/>
          <w:sz w:val="28"/>
          <w:szCs w:val="28"/>
        </w:rPr>
        <w:t xml:space="preserve"> </w:t>
      </w:r>
      <w:r w:rsidRPr="0051750E">
        <w:rPr>
          <w:rFonts w:ascii="Times New Roman" w:hAnsi="Times New Roman"/>
          <w:sz w:val="28"/>
          <w:szCs w:val="28"/>
        </w:rPr>
        <w:t>за исполнением единой теплоснабжающей организацией обязательств по строительству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 xml:space="preserve">реконструкции и (или) модернизации объектов теплоснабжения на территории муниципального района «Шилкинский район»(далее </w:t>
      </w:r>
      <w:r w:rsidR="00EE4394" w:rsidRPr="0051750E">
        <w:rPr>
          <w:rFonts w:ascii="Times New Roman" w:hAnsi="Times New Roman"/>
          <w:sz w:val="28"/>
          <w:szCs w:val="28"/>
        </w:rPr>
        <w:t>-</w:t>
      </w:r>
      <w:r w:rsidRPr="0051750E">
        <w:rPr>
          <w:rFonts w:ascii="Times New Roman" w:hAnsi="Times New Roman"/>
          <w:sz w:val="28"/>
          <w:szCs w:val="28"/>
        </w:rPr>
        <w:t xml:space="preserve"> муниципальный контроль).</w:t>
      </w:r>
    </w:p>
    <w:p w:rsidR="00D00528" w:rsidRPr="0051750E" w:rsidRDefault="00D00528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1.2. Муниципальный контроль осуществляется </w:t>
      </w:r>
      <w:r w:rsidRPr="0051750E">
        <w:rPr>
          <w:rFonts w:ascii="Times New Roman" w:hAnsi="Times New Roman"/>
          <w:sz w:val="28"/>
          <w:szCs w:val="28"/>
        </w:rPr>
        <w:t>администрацией муниципального района «Шилкинский район»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>. Муниципальный контроль проводится специалистами</w:t>
      </w:r>
      <w:r w:rsidRPr="0051750E">
        <w:rPr>
          <w:rFonts w:ascii="Times New Roman" w:hAnsi="Times New Roman"/>
          <w:sz w:val="28"/>
          <w:szCs w:val="28"/>
        </w:rPr>
        <w:t xml:space="preserve"> муниципального района «Шилкинский район»</w:t>
      </w:r>
      <w:r w:rsidR="00EE4394" w:rsidRPr="0051750E">
        <w:rPr>
          <w:rFonts w:ascii="Times New Roman" w:hAnsi="Times New Roman"/>
          <w:sz w:val="28"/>
          <w:szCs w:val="28"/>
        </w:rPr>
        <w:t xml:space="preserve"> 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</w:t>
      </w:r>
      <w:r w:rsidR="00EE4394" w:rsidRPr="0051750E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 специалисты Контрольного органа).</w:t>
      </w:r>
    </w:p>
    <w:p w:rsidR="00D00528" w:rsidRPr="0051750E" w:rsidRDefault="00D00528" w:rsidP="00EE4394">
      <w:pPr>
        <w:suppressAutoHyphens/>
        <w:autoSpaceDN w:val="0"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bCs/>
          <w:sz w:val="28"/>
          <w:szCs w:val="28"/>
        </w:rPr>
        <w:t>1.3. П</w:t>
      </w:r>
      <w:r w:rsidRPr="0051750E">
        <w:rPr>
          <w:rFonts w:ascii="Times New Roman" w:hAnsi="Times New Roman"/>
          <w:sz w:val="28"/>
          <w:szCs w:val="28"/>
        </w:rPr>
        <w:t>редметом муниципального контроля является соблюдение единой теплоснабжающей организацией в процессе реализации мероприятий по строительству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реконструкции и (или) модернизации объектов теплоснабжения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необходимых для развития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обеспечения надежности и энергетической эффективности системы теплоснабжения и определенных для нее в схеме теплоснабжения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требований Федерального закона</w:t>
      </w:r>
      <w:r w:rsidR="00D7510D" w:rsidRPr="0051750E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DE5581" w:rsidRPr="0051750E">
          <w:rPr>
            <w:rStyle w:val="a9"/>
            <w:rFonts w:ascii="Times New Roman" w:hAnsi="Times New Roman"/>
            <w:sz w:val="28"/>
            <w:szCs w:val="28"/>
          </w:rPr>
          <w:t>от 27.07.2010 № 190-ФЗ</w:t>
        </w:r>
      </w:hyperlink>
      <w:r w:rsidRPr="0051750E">
        <w:rPr>
          <w:rFonts w:ascii="Times New Roman" w:hAnsi="Times New Roman"/>
          <w:sz w:val="28"/>
          <w:szCs w:val="28"/>
        </w:rPr>
        <w:t xml:space="preserve"> «О теплоснабжении» и принятых в соответствии с ним иных нормативных правовых актов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в том числе соответствие таких реализуемых мероприятий схеме теплоснабжения (далее - обязательные требования).</w:t>
      </w:r>
    </w:p>
    <w:p w:rsidR="00D00528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lastRenderedPageBreak/>
        <w:t>1.4. Контролируемыми лицами муниципального контроля являются как юридические лица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индивидуальные предприниматели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осуществляющие хозяйственную и иную деятельность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так и граждане Российской Федерации</w:t>
      </w:r>
      <w:r w:rsidR="00D7510D" w:rsidRPr="0051750E">
        <w:rPr>
          <w:rFonts w:ascii="Times New Roman" w:hAnsi="Times New Roman"/>
          <w:sz w:val="28"/>
          <w:szCs w:val="28"/>
        </w:rPr>
        <w:t xml:space="preserve"> </w:t>
      </w:r>
      <w:r w:rsidRPr="0051750E">
        <w:rPr>
          <w:rFonts w:ascii="Times New Roman" w:hAnsi="Times New Roman"/>
          <w:sz w:val="28"/>
          <w:szCs w:val="28"/>
        </w:rPr>
        <w:t xml:space="preserve">(далее </w:t>
      </w:r>
      <w:r w:rsidR="00EE4394" w:rsidRPr="0051750E">
        <w:rPr>
          <w:rFonts w:ascii="Times New Roman" w:hAnsi="Times New Roman"/>
          <w:sz w:val="28"/>
          <w:szCs w:val="28"/>
        </w:rPr>
        <w:t>-</w:t>
      </w:r>
      <w:r w:rsidRPr="0051750E">
        <w:rPr>
          <w:rFonts w:ascii="Times New Roman" w:hAnsi="Times New Roman"/>
          <w:sz w:val="28"/>
          <w:szCs w:val="28"/>
        </w:rPr>
        <w:t xml:space="preserve"> Контролируемые лица).</w:t>
      </w:r>
    </w:p>
    <w:p w:rsidR="00D00528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1.5. В целях предупреждения нарушений Контролируемыми лицами обязательных требований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устранения причин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факторов и условий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способствующих нарушению обязательных требований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специалистами Контрольного органа осуществляются мероприятия по профилактике нарушений обязательных требований в соответствии с ежегодно утверждаемой Программой профилактики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публикуемой на официальном сайте администрации муниципального района «Шилкинский район».</w:t>
      </w:r>
    </w:p>
    <w:p w:rsidR="00D00528" w:rsidRPr="0051750E" w:rsidRDefault="00D00528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51750E">
        <w:rPr>
          <w:rFonts w:ascii="Times New Roman" w:hAnsi="Times New Roman"/>
          <w:sz w:val="28"/>
          <w:szCs w:val="28"/>
          <w:shd w:val="clear" w:color="auto" w:fill="FFFFFF"/>
        </w:rPr>
        <w:t>С 01 июля 2021</w:t>
      </w:r>
      <w:r w:rsidR="00EE4394"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 года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 вступил в силу Федеральный закон</w:t>
      </w:r>
      <w:r w:rsidR="00EE4394"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>248-ФЗ</w:t>
      </w:r>
      <w:r w:rsidR="00EE4394"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>за исключением положений</w:t>
      </w:r>
      <w:r w:rsidR="00EE4394"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>для которых установлены иные сроки вступления в силу.</w:t>
      </w:r>
    </w:p>
    <w:p w:rsidR="00D00528" w:rsidRPr="0051750E" w:rsidRDefault="00D00528" w:rsidP="00EE4394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Особенностью нового закона стало смещение акцента с проведения контрольных (надзорных) мероприятий (далее </w:t>
      </w:r>
      <w:r w:rsidR="00EE4394" w:rsidRPr="0051750E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 контрольные мероприятия) на проведение профилактических мероприятий</w:t>
      </w:r>
      <w:r w:rsidR="00EE4394"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направленных на снижение риска причинения вреда (ущерба) охраняемым законом ценностям (далее </w:t>
      </w:r>
      <w:r w:rsidR="00EE4394" w:rsidRPr="0051750E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51750E">
        <w:rPr>
          <w:rFonts w:ascii="Times New Roman" w:hAnsi="Times New Roman"/>
          <w:sz w:val="28"/>
          <w:szCs w:val="28"/>
          <w:shd w:val="clear" w:color="auto" w:fill="FFFFFF"/>
        </w:rPr>
        <w:t xml:space="preserve"> профилактические мероприятия).</w:t>
      </w:r>
    </w:p>
    <w:p w:rsidR="00D00528" w:rsidRPr="0051750E" w:rsidRDefault="00D00528" w:rsidP="00EE4394">
      <w:pPr>
        <w:suppressAutoHyphens/>
        <w:autoSpaceDN w:val="0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51750E">
        <w:rPr>
          <w:rFonts w:ascii="Times New Roman" w:hAnsi="Times New Roman"/>
          <w:bCs/>
          <w:sz w:val="28"/>
          <w:szCs w:val="28"/>
        </w:rPr>
        <w:t xml:space="preserve">1.6. Программа профилактики предусматривает комплекс мероприятий по профилактике нарушений обязательных требований </w:t>
      </w:r>
      <w:r w:rsidRPr="0051750E">
        <w:rPr>
          <w:rFonts w:ascii="Times New Roman" w:hAnsi="Times New Roman"/>
          <w:sz w:val="28"/>
          <w:szCs w:val="28"/>
        </w:rPr>
        <w:t>в процессе реализации мероприятий по строительству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реконструкции и (или) модернизации объектов теплоснабжения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необходимых для развития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обеспечения надежности и энергетической эффективности системы теплоснабжения.</w:t>
      </w:r>
    </w:p>
    <w:p w:rsidR="00D00528" w:rsidRPr="0051750E" w:rsidRDefault="00D00528" w:rsidP="00EE4394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00528" w:rsidRPr="0051750E" w:rsidRDefault="00D00528" w:rsidP="00DE5581">
      <w:pPr>
        <w:pStyle w:val="2"/>
        <w:rPr>
          <w:rFonts w:ascii="Times New Roman" w:hAnsi="Times New Roman" w:cs="Times New Roman"/>
          <w:sz w:val="28"/>
        </w:rPr>
      </w:pPr>
      <w:r w:rsidRPr="0051750E">
        <w:rPr>
          <w:rFonts w:ascii="Times New Roman" w:hAnsi="Times New Roman" w:cs="Times New Roman"/>
          <w:sz w:val="28"/>
        </w:rPr>
        <w:t>Раздел 2. Цели и задачи реализации Программы профилактики.</w:t>
      </w:r>
    </w:p>
    <w:p w:rsidR="00D00528" w:rsidRPr="0051750E" w:rsidRDefault="00D00528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00528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2.1. Программа профилактики разработана в целях предупреждения нарушений Контролируемыми лицами</w:t>
      </w:r>
      <w:r w:rsidR="00D7510D" w:rsidRPr="0051750E">
        <w:rPr>
          <w:rFonts w:ascii="Times New Roman" w:hAnsi="Times New Roman"/>
          <w:sz w:val="28"/>
          <w:szCs w:val="28"/>
        </w:rPr>
        <w:t xml:space="preserve"> </w:t>
      </w:r>
      <w:r w:rsidRPr="0051750E">
        <w:rPr>
          <w:rFonts w:ascii="Times New Roman" w:hAnsi="Times New Roman"/>
          <w:sz w:val="28"/>
          <w:szCs w:val="28"/>
        </w:rPr>
        <w:t>обязательных требований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устранения причин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факторов и условий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способствующих нарушениям обязательных требований.</w:t>
      </w:r>
    </w:p>
    <w:p w:rsidR="00EE4394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Целями реализации Программы профилактики являются:</w:t>
      </w:r>
    </w:p>
    <w:p w:rsidR="00D00528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- устранение условий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причин и факторов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способных привести к нарушениям обязательных требований и (или) причинению вреда (ущерба) охраняемым законом ценностям;</w:t>
      </w:r>
    </w:p>
    <w:p w:rsidR="00D00528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- создание условий для доведения обязательных требований до контролируемых лиц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повышение информированности о способах их соблюдения;</w:t>
      </w:r>
    </w:p>
    <w:p w:rsidR="00D00528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- повышение эффективности взаимодействия между Контролируемыми лицами и Контрольным органом.</w:t>
      </w:r>
    </w:p>
    <w:p w:rsidR="00EE4394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2.2. Для достижения целей Программы профилактики выполняются следующие задачи:</w:t>
      </w:r>
    </w:p>
    <w:p w:rsidR="00D00528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- планирование и проведение профилактических мероприятий на основе принципов информационной открытости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а также обязательности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актуальности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периодичности профилактических мероприятий и достижения максимальной вовлеченности подконтрольных субъектов;</w:t>
      </w:r>
    </w:p>
    <w:p w:rsidR="00EE4394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- выявление причин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факторов и условий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влекущих нарушения обязательных требований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определение способов их устранения или снижения;</w:t>
      </w:r>
    </w:p>
    <w:p w:rsidR="00D00528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- информирование Контролируемых лиц о содержании обязательных требований;</w:t>
      </w:r>
    </w:p>
    <w:p w:rsidR="00D00528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- реализация мер по устранению причин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факторов и условий</w:t>
      </w:r>
      <w:r w:rsidR="00EE4394" w:rsidRPr="0051750E">
        <w:rPr>
          <w:rFonts w:ascii="Times New Roman" w:hAnsi="Times New Roman"/>
          <w:sz w:val="28"/>
          <w:szCs w:val="28"/>
        </w:rPr>
        <w:t xml:space="preserve">, </w:t>
      </w:r>
      <w:r w:rsidRPr="0051750E">
        <w:rPr>
          <w:rFonts w:ascii="Times New Roman" w:hAnsi="Times New Roman"/>
          <w:sz w:val="28"/>
          <w:szCs w:val="28"/>
        </w:rPr>
        <w:t>способствующих нарушению обязательных требований Контролируемыми лицами.</w:t>
      </w:r>
    </w:p>
    <w:p w:rsidR="00D00528" w:rsidRPr="0051750E" w:rsidRDefault="00D00528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00528" w:rsidRPr="0051750E" w:rsidRDefault="00D00528" w:rsidP="00DE5581">
      <w:pPr>
        <w:pStyle w:val="2"/>
        <w:rPr>
          <w:rFonts w:ascii="Times New Roman" w:hAnsi="Times New Roman" w:cs="Times New Roman"/>
          <w:sz w:val="28"/>
        </w:rPr>
      </w:pPr>
      <w:r w:rsidRPr="0051750E">
        <w:rPr>
          <w:rFonts w:ascii="Times New Roman" w:hAnsi="Times New Roman" w:cs="Times New Roman"/>
          <w:sz w:val="28"/>
        </w:rPr>
        <w:lastRenderedPageBreak/>
        <w:t>Раздел 3. Перечень профилактических мероприятий</w:t>
      </w:r>
      <w:r w:rsidR="00EE4394" w:rsidRPr="0051750E">
        <w:rPr>
          <w:rFonts w:ascii="Times New Roman" w:hAnsi="Times New Roman" w:cs="Times New Roman"/>
          <w:sz w:val="28"/>
        </w:rPr>
        <w:t xml:space="preserve">, </w:t>
      </w:r>
      <w:r w:rsidRPr="0051750E">
        <w:rPr>
          <w:rFonts w:ascii="Times New Roman" w:hAnsi="Times New Roman" w:cs="Times New Roman"/>
          <w:sz w:val="28"/>
        </w:rPr>
        <w:t>сроки (периодичность) их проведения.</w:t>
      </w:r>
    </w:p>
    <w:p w:rsidR="00D00528" w:rsidRPr="0051750E" w:rsidRDefault="00D00528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94"/>
        <w:gridCol w:w="4536"/>
        <w:gridCol w:w="2693"/>
        <w:gridCol w:w="2120"/>
      </w:tblGrid>
      <w:tr w:rsidR="00D00528" w:rsidRPr="0051750E" w:rsidTr="00DE5581">
        <w:tc>
          <w:tcPr>
            <w:tcW w:w="567" w:type="dxa"/>
            <w:shd w:val="clear" w:color="auto" w:fill="auto"/>
          </w:tcPr>
          <w:p w:rsidR="00D00528" w:rsidRPr="0051750E" w:rsidRDefault="00EE4394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D00528" w:rsidRPr="0051750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536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Профилактическое мероприятие</w:t>
            </w:r>
          </w:p>
        </w:tc>
        <w:tc>
          <w:tcPr>
            <w:tcW w:w="2693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  <w:tc>
          <w:tcPr>
            <w:tcW w:w="2120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</w:tr>
      <w:tr w:rsidR="00D00528" w:rsidRPr="0051750E" w:rsidTr="00DE5581">
        <w:trPr>
          <w:trHeight w:val="995"/>
        </w:trPr>
        <w:tc>
          <w:tcPr>
            <w:tcW w:w="567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</w:t>
            </w:r>
            <w:r w:rsidR="00EE4394" w:rsidRPr="0051750E">
              <w:rPr>
                <w:sz w:val="28"/>
                <w:szCs w:val="28"/>
              </w:rPr>
              <w:t>-</w:t>
            </w:r>
            <w:r w:rsidRPr="0051750E">
              <w:rPr>
                <w:sz w:val="28"/>
                <w:szCs w:val="28"/>
              </w:rPr>
              <w:t xml:space="preserve"> официальный сайт администрации) в специальном разделе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>посвященном контрольной деятельности (</w:t>
            </w:r>
            <w:r w:rsidRPr="0051750E">
              <w:rPr>
                <w:sz w:val="28"/>
                <w:szCs w:val="28"/>
                <w:shd w:val="clear" w:color="auto" w:fill="FFFFFF"/>
              </w:rPr>
              <w:t xml:space="preserve">доступ к специальному разделу должен осуществляться с главной (основной) страницы </w:t>
            </w:r>
            <w:r w:rsidRPr="0051750E">
              <w:rPr>
                <w:sz w:val="28"/>
                <w:szCs w:val="28"/>
              </w:rPr>
              <w:t>официального сайта администрации</w:t>
            </w:r>
            <w:r w:rsidRPr="0051750E">
              <w:rPr>
                <w:sz w:val="28"/>
                <w:szCs w:val="28"/>
                <w:shd w:val="clear" w:color="auto" w:fill="FFFFFF"/>
              </w:rPr>
              <w:t>)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>в средствах массовой информации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  <w:shd w:val="clear" w:color="auto" w:fill="FFFFFF"/>
              </w:rPr>
              <w:t>через личные кабинеты контролируемого лица в государственных информационных системах (при их наличии) и в иных формах</w:t>
            </w:r>
          </w:p>
        </w:tc>
        <w:tc>
          <w:tcPr>
            <w:tcW w:w="2693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постоянно</w:t>
            </w:r>
            <w:r w:rsidR="00EE4394" w:rsidRPr="0051750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1750E">
              <w:rPr>
                <w:rFonts w:ascii="Times New Roman" w:hAnsi="Times New Roman"/>
                <w:sz w:val="28"/>
                <w:szCs w:val="28"/>
              </w:rPr>
              <w:t>по мере внесения изменений в нормативные правовые акты</w:t>
            </w:r>
          </w:p>
        </w:tc>
        <w:tc>
          <w:tcPr>
            <w:tcW w:w="2120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специалисты Контрольного органа</w:t>
            </w:r>
          </w:p>
        </w:tc>
      </w:tr>
      <w:tr w:rsidR="00D00528" w:rsidRPr="0051750E" w:rsidTr="00DE5581">
        <w:tc>
          <w:tcPr>
            <w:tcW w:w="567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>Консультирование по вопросам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>связанным с организацией и осуществлением муниципального контроля</w:t>
            </w:r>
            <w:r w:rsidR="00D53C7C" w:rsidRPr="0051750E">
              <w:rPr>
                <w:sz w:val="28"/>
                <w:szCs w:val="28"/>
              </w:rPr>
              <w:t xml:space="preserve"> </w:t>
            </w:r>
            <w:r w:rsidRPr="0051750E">
              <w:rPr>
                <w:sz w:val="28"/>
                <w:szCs w:val="28"/>
              </w:rPr>
              <w:t>осуществляется:</w:t>
            </w:r>
          </w:p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>- в виде устных разъяснений на личном приеме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>осуществляемом в соответствии с графиком работы с физическими и юридическими лицами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>утвержденным приказом Контрольного органа;</w:t>
            </w:r>
          </w:p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>- по телефону;</w:t>
            </w:r>
          </w:p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>- посредством видео-конференц-связи;</w:t>
            </w:r>
          </w:p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 xml:space="preserve">- посредством размещения на </w:t>
            </w:r>
            <w:hyperlink r:id="rId9" w:tgtFrame="_blank" w:history="1">
              <w:r w:rsidRPr="0051750E">
                <w:rPr>
                  <w:sz w:val="28"/>
                  <w:szCs w:val="28"/>
                </w:rPr>
                <w:t>официальном сайте</w:t>
              </w:r>
            </w:hyperlink>
            <w:r w:rsidRPr="0051750E">
              <w:rPr>
                <w:sz w:val="28"/>
                <w:szCs w:val="28"/>
              </w:rPr>
              <w:t xml:space="preserve"> муниципального района «Шилкинский район» в сети «Интернет» письменного разъяснения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>подписанного уполномоченным должностным лицом Контрольного органа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 xml:space="preserve">по </w:t>
            </w:r>
            <w:r w:rsidRPr="0051750E">
              <w:rPr>
                <w:sz w:val="28"/>
                <w:szCs w:val="28"/>
              </w:rPr>
              <w:lastRenderedPageBreak/>
              <w:t>однотипным обращениям контролируемых лиц (в случае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>если в течение календарного</w:t>
            </w:r>
            <w:r w:rsidR="00EE4394" w:rsidRPr="0051750E">
              <w:rPr>
                <w:sz w:val="28"/>
                <w:szCs w:val="28"/>
              </w:rPr>
              <w:t xml:space="preserve"> года</w:t>
            </w:r>
            <w:r w:rsidRPr="0051750E">
              <w:rPr>
                <w:sz w:val="28"/>
                <w:szCs w:val="28"/>
              </w:rPr>
              <w:t xml:space="preserve"> поступило пять и более однотипных (по одним и тем же вопросам) обращений контролируемых лиц и их представителей.</w:t>
            </w:r>
          </w:p>
        </w:tc>
        <w:tc>
          <w:tcPr>
            <w:tcW w:w="2693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lastRenderedPageBreak/>
              <w:t>в течение</w:t>
            </w:r>
            <w:r w:rsidR="00EE4394" w:rsidRPr="0051750E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51750E">
              <w:rPr>
                <w:rFonts w:ascii="Times New Roman" w:hAnsi="Times New Roman"/>
                <w:sz w:val="28"/>
                <w:szCs w:val="28"/>
              </w:rPr>
              <w:t xml:space="preserve"> (по мере необходимости)</w:t>
            </w:r>
          </w:p>
        </w:tc>
        <w:tc>
          <w:tcPr>
            <w:tcW w:w="2120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специалисты Контрольного органа</w:t>
            </w:r>
          </w:p>
        </w:tc>
      </w:tr>
      <w:tr w:rsidR="00D00528" w:rsidRPr="0051750E" w:rsidTr="00DE5581">
        <w:tc>
          <w:tcPr>
            <w:tcW w:w="567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shd w:val="clear" w:color="auto" w:fill="auto"/>
          </w:tcPr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>В ходе профилактического визита контролируемое лицо информируется об обязательных требованиях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>предъявляемых к его деятельности либо к принадлежащим ему объектам контроля.</w:t>
            </w:r>
          </w:p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>полученные контролируемым лицом в ходе профилактического визита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>носят рекомендательный характер.</w:t>
            </w:r>
          </w:p>
        </w:tc>
        <w:tc>
          <w:tcPr>
            <w:tcW w:w="2693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в течение</w:t>
            </w:r>
            <w:r w:rsidR="00EE4394" w:rsidRPr="0051750E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51750E">
              <w:rPr>
                <w:rFonts w:ascii="Times New Roman" w:hAnsi="Times New Roman"/>
                <w:sz w:val="28"/>
                <w:szCs w:val="28"/>
              </w:rPr>
              <w:t xml:space="preserve"> (по мере необходимости</w:t>
            </w:r>
          </w:p>
        </w:tc>
        <w:tc>
          <w:tcPr>
            <w:tcW w:w="2120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специалисты Контрольного органа</w:t>
            </w:r>
          </w:p>
        </w:tc>
      </w:tr>
      <w:tr w:rsidR="00D00528" w:rsidRPr="0051750E" w:rsidTr="00DE5581">
        <w:tc>
          <w:tcPr>
            <w:tcW w:w="567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>Предостережение о недопустимости нарушения обязательных требований и предложение</w:t>
            </w:r>
            <w:r w:rsidRPr="0051750E">
              <w:rPr>
                <w:sz w:val="28"/>
                <w:szCs w:val="28"/>
                <w:shd w:val="clear" w:color="auto" w:fill="FFFFFF"/>
              </w:rPr>
              <w:t xml:space="preserve"> принять меры по обеспечению соблюдения обязательных требований</w:t>
            </w:r>
            <w:r w:rsidRPr="0051750E">
              <w:rPr>
                <w:sz w:val="28"/>
                <w:szCs w:val="28"/>
              </w:rPr>
      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      </w:r>
            <w:r w:rsidRPr="0051750E">
              <w:rPr>
                <w:sz w:val="28"/>
                <w:szCs w:val="28"/>
                <w:shd w:val="clear" w:color="auto" w:fill="FFFFFF"/>
              </w:rPr>
              <w:t>или признаках нарушений обязательных требований</w:t>
            </w:r>
            <w:r w:rsidR="00EE4394" w:rsidRPr="0051750E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51750E">
              <w:rPr>
                <w:sz w:val="28"/>
                <w:szCs w:val="28"/>
              </w:rPr>
              <w:t>и (или) в случае отсутствия подтверждения данных о том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 xml:space="preserve">что нарушение обязательных требований причинило вред </w:t>
            </w:r>
            <w:r w:rsidRPr="0051750E">
              <w:rPr>
                <w:sz w:val="28"/>
                <w:szCs w:val="28"/>
              </w:rPr>
              <w:lastRenderedPageBreak/>
              <w:t>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 муниципального района</w:t>
            </w:r>
            <w:r w:rsidRPr="0051750E">
              <w:rPr>
                <w:sz w:val="28"/>
                <w:szCs w:val="28"/>
                <w:lang w:eastAsia="ar-SA"/>
              </w:rPr>
              <w:t xml:space="preserve"> «Шилкинский район» </w:t>
            </w:r>
            <w:r w:rsidRPr="0051750E">
              <w:rPr>
                <w:sz w:val="28"/>
                <w:szCs w:val="28"/>
              </w:rPr>
      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  <w:p w:rsidR="00EE4394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>Предостережение о недопустимости нарушения обязательных требований оформляется в соответствии с формой</w:t>
            </w:r>
            <w:r w:rsidR="00EE4394" w:rsidRPr="0051750E">
              <w:rPr>
                <w:sz w:val="28"/>
                <w:szCs w:val="28"/>
              </w:rPr>
              <w:t xml:space="preserve">, </w:t>
            </w:r>
            <w:r w:rsidRPr="0051750E">
              <w:rPr>
                <w:sz w:val="28"/>
                <w:szCs w:val="28"/>
              </w:rPr>
              <w:t xml:space="preserve">утвержденной </w:t>
            </w:r>
            <w:r w:rsidRPr="0051750E">
              <w:rPr>
                <w:sz w:val="28"/>
                <w:szCs w:val="28"/>
                <w:shd w:val="clear" w:color="auto" w:fill="FFFFFF"/>
              </w:rPr>
              <w:t>приказом Министерства экономического развития Российской Федерации от 31.03.2021</w:t>
            </w:r>
            <w:r w:rsidR="00EE4394" w:rsidRPr="0051750E">
              <w:rPr>
                <w:sz w:val="28"/>
                <w:szCs w:val="28"/>
                <w:shd w:val="clear" w:color="auto" w:fill="FFFFFF"/>
              </w:rPr>
              <w:t xml:space="preserve"> № </w:t>
            </w:r>
            <w:r w:rsidRPr="0051750E">
              <w:rPr>
                <w:sz w:val="28"/>
                <w:szCs w:val="28"/>
                <w:shd w:val="clear" w:color="auto" w:fill="FFFFFF"/>
              </w:rPr>
              <w:t>151</w:t>
            </w:r>
            <w:r w:rsidR="00EE4394" w:rsidRPr="0051750E">
              <w:rPr>
                <w:sz w:val="28"/>
                <w:szCs w:val="28"/>
              </w:rPr>
              <w:t xml:space="preserve"> </w:t>
            </w:r>
            <w:r w:rsidRPr="0051750E">
              <w:rPr>
                <w:sz w:val="28"/>
                <w:szCs w:val="28"/>
                <w:shd w:val="clear" w:color="auto" w:fill="FFFFFF"/>
              </w:rPr>
              <w:t>«О типовых формах документов</w:t>
            </w:r>
            <w:r w:rsidR="00EE4394" w:rsidRPr="0051750E">
              <w:rPr>
                <w:sz w:val="28"/>
                <w:szCs w:val="28"/>
                <w:shd w:val="clear" w:color="auto" w:fill="FFFFFF"/>
              </w:rPr>
              <w:t xml:space="preserve">, </w:t>
            </w:r>
            <w:r w:rsidRPr="0051750E">
              <w:rPr>
                <w:sz w:val="28"/>
                <w:szCs w:val="28"/>
                <w:shd w:val="clear" w:color="auto" w:fill="FFFFFF"/>
              </w:rPr>
              <w:t>используемых контрольным (надзорным) органом»</w:t>
            </w:r>
            <w:r w:rsidRPr="0051750E">
              <w:rPr>
                <w:sz w:val="28"/>
                <w:szCs w:val="28"/>
              </w:rPr>
              <w:t>.</w:t>
            </w:r>
          </w:p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      </w:r>
          </w:p>
          <w:p w:rsidR="00D00528" w:rsidRPr="0051750E" w:rsidRDefault="00D00528" w:rsidP="00DE5581">
            <w:pPr>
              <w:pStyle w:val="a6"/>
              <w:suppressAutoHyphens/>
              <w:jc w:val="both"/>
              <w:rPr>
                <w:sz w:val="28"/>
                <w:szCs w:val="28"/>
              </w:rPr>
            </w:pPr>
            <w:r w:rsidRPr="0051750E">
              <w:rPr>
                <w:sz w:val="28"/>
                <w:szCs w:val="28"/>
              </w:rPr>
      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</w:t>
            </w:r>
            <w:r w:rsidRPr="0051750E">
              <w:rPr>
                <w:sz w:val="28"/>
                <w:szCs w:val="28"/>
              </w:rPr>
              <w:lastRenderedPageBreak/>
              <w:t>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      </w:r>
          </w:p>
        </w:tc>
        <w:tc>
          <w:tcPr>
            <w:tcW w:w="2693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2120" w:type="dxa"/>
            <w:shd w:val="clear" w:color="auto" w:fill="auto"/>
          </w:tcPr>
          <w:p w:rsidR="00D00528" w:rsidRPr="0051750E" w:rsidRDefault="00D00528" w:rsidP="00DE5581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специалисты Контрольного органа</w:t>
            </w:r>
          </w:p>
        </w:tc>
      </w:tr>
    </w:tbl>
    <w:p w:rsidR="0051750E" w:rsidRDefault="0051750E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00528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Указанные профилактические мероприятия проводятся в отношении Контролируемых лиц независимо от отнесения объектов муниципального контроля к категориям риска.</w:t>
      </w:r>
    </w:p>
    <w:p w:rsidR="00D00528" w:rsidRPr="0051750E" w:rsidRDefault="00D00528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00528" w:rsidRPr="0051750E" w:rsidRDefault="00D00528" w:rsidP="00DE5581">
      <w:pPr>
        <w:pStyle w:val="2"/>
        <w:rPr>
          <w:rFonts w:ascii="Times New Roman" w:hAnsi="Times New Roman" w:cs="Times New Roman"/>
          <w:sz w:val="28"/>
        </w:rPr>
      </w:pPr>
      <w:r w:rsidRPr="0051750E">
        <w:rPr>
          <w:rFonts w:ascii="Times New Roman" w:hAnsi="Times New Roman" w:cs="Times New Roman"/>
          <w:sz w:val="28"/>
        </w:rPr>
        <w:t>Раздел 4. Показатели результативности и эффективности Программы профилактики.</w:t>
      </w:r>
    </w:p>
    <w:p w:rsidR="00D00528" w:rsidRPr="0051750E" w:rsidRDefault="00D00528" w:rsidP="00EE4394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00528" w:rsidRPr="0051750E" w:rsidRDefault="00D00528" w:rsidP="00EE4394">
      <w:pPr>
        <w:pStyle w:val="pboth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4.1. Показателями результативности мероприятий Программы профилактики являются:</w:t>
      </w:r>
    </w:p>
    <w:p w:rsidR="00D00528" w:rsidRPr="0051750E" w:rsidRDefault="00D00528" w:rsidP="00EE4394">
      <w:pPr>
        <w:pStyle w:val="pboth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 xml:space="preserve">- </w:t>
      </w:r>
      <w:r w:rsidR="00D53C7C" w:rsidRPr="0051750E">
        <w:rPr>
          <w:rFonts w:ascii="Times New Roman" w:hAnsi="Times New Roman"/>
          <w:sz w:val="28"/>
          <w:szCs w:val="28"/>
        </w:rPr>
        <w:t xml:space="preserve"> </w:t>
      </w:r>
      <w:r w:rsidRPr="0051750E">
        <w:rPr>
          <w:rFonts w:ascii="Times New Roman" w:hAnsi="Times New Roman"/>
          <w:sz w:val="28"/>
          <w:szCs w:val="28"/>
        </w:rPr>
        <w:t>количество проведенных профилактических мероприятий;</w:t>
      </w:r>
    </w:p>
    <w:p w:rsidR="00D00528" w:rsidRPr="0051750E" w:rsidRDefault="00D00528" w:rsidP="00DE5581">
      <w:pPr>
        <w:pStyle w:val="pboth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- количество разъяснений по вопросам соблюдения обязательных требований на официальном сайте муниципального района «Шилкинский район»</w:t>
      </w:r>
    </w:p>
    <w:p w:rsidR="00D00528" w:rsidRPr="0051750E" w:rsidRDefault="00D00528" w:rsidP="00EE4394">
      <w:pPr>
        <w:pStyle w:val="qowt-stl-consplustitle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51750E">
        <w:rPr>
          <w:rFonts w:ascii="Times New Roman" w:hAnsi="Times New Roman"/>
          <w:sz w:val="28"/>
          <w:szCs w:val="28"/>
        </w:rPr>
        <w:t>Показатели эффективности Программы профилактики</w:t>
      </w:r>
      <w:r w:rsidR="00EE4394" w:rsidRPr="0051750E">
        <w:rPr>
          <w:rFonts w:ascii="Times New Roman" w:hAnsi="Times New Roman"/>
          <w:sz w:val="28"/>
          <w:szCs w:val="28"/>
        </w:rPr>
        <w:t xml:space="preserve"> </w:t>
      </w:r>
      <w:r w:rsidR="00AB662E" w:rsidRPr="0051750E">
        <w:rPr>
          <w:rFonts w:ascii="Times New Roman" w:hAnsi="Times New Roman"/>
          <w:sz w:val="28"/>
          <w:szCs w:val="28"/>
        </w:rPr>
        <w:t>на 2023</w:t>
      </w:r>
      <w:r w:rsidRPr="0051750E">
        <w:rPr>
          <w:rFonts w:ascii="Times New Roman" w:hAnsi="Times New Roman"/>
          <w:sz w:val="28"/>
          <w:szCs w:val="28"/>
        </w:rPr>
        <w:t xml:space="preserve"> год</w:t>
      </w:r>
    </w:p>
    <w:p w:rsidR="00D00528" w:rsidRPr="0051750E" w:rsidRDefault="00D00528" w:rsidP="00EE4394">
      <w:pPr>
        <w:pStyle w:val="pboth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94"/>
        <w:gridCol w:w="5930"/>
        <w:gridCol w:w="2940"/>
      </w:tblGrid>
      <w:tr w:rsidR="00D00528" w:rsidRPr="0051750E" w:rsidTr="00DE5581">
        <w:tc>
          <w:tcPr>
            <w:tcW w:w="567" w:type="dxa"/>
            <w:shd w:val="clear" w:color="auto" w:fill="auto"/>
          </w:tcPr>
          <w:p w:rsidR="00D00528" w:rsidRPr="0051750E" w:rsidRDefault="00EE4394" w:rsidP="00DE5581">
            <w:pPr>
              <w:pStyle w:val="pboth"/>
              <w:suppressAutoHyphens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D00528" w:rsidRPr="0051750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949" w:type="dxa"/>
            <w:shd w:val="clear" w:color="auto" w:fill="auto"/>
          </w:tcPr>
          <w:p w:rsidR="00D00528" w:rsidRPr="0051750E" w:rsidRDefault="00D00528" w:rsidP="00DE5581">
            <w:pPr>
              <w:pStyle w:val="pboth"/>
              <w:suppressAutoHyphens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48" w:type="dxa"/>
            <w:shd w:val="clear" w:color="auto" w:fill="auto"/>
          </w:tcPr>
          <w:p w:rsidR="00D00528" w:rsidRPr="0051750E" w:rsidRDefault="00D00528" w:rsidP="00DE5581">
            <w:pPr>
              <w:pStyle w:val="pboth"/>
              <w:suppressAutoHyphens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Значение показателя</w:t>
            </w:r>
          </w:p>
        </w:tc>
      </w:tr>
      <w:tr w:rsidR="00D00528" w:rsidRPr="0051750E" w:rsidTr="00DE5581">
        <w:tc>
          <w:tcPr>
            <w:tcW w:w="567" w:type="dxa"/>
            <w:shd w:val="clear" w:color="auto" w:fill="auto"/>
          </w:tcPr>
          <w:p w:rsidR="00D00528" w:rsidRPr="0051750E" w:rsidRDefault="00D00528" w:rsidP="00DE5581">
            <w:pPr>
              <w:pStyle w:val="pboth"/>
              <w:suppressAutoHyphens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49" w:type="dxa"/>
            <w:shd w:val="clear" w:color="auto" w:fill="auto"/>
          </w:tcPr>
          <w:p w:rsidR="00D00528" w:rsidRPr="0051750E" w:rsidRDefault="00D00528" w:rsidP="00DE5581">
            <w:pPr>
              <w:pStyle w:val="pboth"/>
              <w:suppressAutoHyphens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Количество видов профилактических мероприятий</w:t>
            </w:r>
            <w:r w:rsidR="00EE4394" w:rsidRPr="0051750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1750E">
              <w:rPr>
                <w:rFonts w:ascii="Times New Roman" w:hAnsi="Times New Roman"/>
                <w:sz w:val="28"/>
                <w:szCs w:val="28"/>
              </w:rPr>
              <w:t>проведенных в течение</w:t>
            </w:r>
            <w:r w:rsidR="00EE4394" w:rsidRPr="0051750E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948" w:type="dxa"/>
            <w:shd w:val="clear" w:color="auto" w:fill="auto"/>
          </w:tcPr>
          <w:p w:rsidR="00D00528" w:rsidRPr="0051750E" w:rsidRDefault="00D00528" w:rsidP="00DE5581">
            <w:pPr>
              <w:pStyle w:val="pboth"/>
              <w:suppressAutoHyphens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00528" w:rsidRPr="0051750E" w:rsidTr="00DE5581">
        <w:tc>
          <w:tcPr>
            <w:tcW w:w="567" w:type="dxa"/>
            <w:shd w:val="clear" w:color="auto" w:fill="auto"/>
          </w:tcPr>
          <w:p w:rsidR="00D00528" w:rsidRPr="0051750E" w:rsidRDefault="00D00528" w:rsidP="00DE5581">
            <w:pPr>
              <w:pStyle w:val="pboth"/>
              <w:suppressAutoHyphens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49" w:type="dxa"/>
            <w:shd w:val="clear" w:color="auto" w:fill="auto"/>
          </w:tcPr>
          <w:p w:rsidR="00D00528" w:rsidRPr="0051750E" w:rsidRDefault="00D00528" w:rsidP="00DE5581">
            <w:pPr>
              <w:pStyle w:val="pboth"/>
              <w:suppressAutoHyphens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Количество размещенных разъяснений по вопросам соблюдения обязательных требований на официальном сайте муниципального района «Шилкинский район»</w:t>
            </w:r>
          </w:p>
        </w:tc>
        <w:tc>
          <w:tcPr>
            <w:tcW w:w="2948" w:type="dxa"/>
            <w:shd w:val="clear" w:color="auto" w:fill="auto"/>
          </w:tcPr>
          <w:p w:rsidR="00D00528" w:rsidRPr="0051750E" w:rsidRDefault="00D00528" w:rsidP="00DE5581">
            <w:pPr>
              <w:pStyle w:val="pboth"/>
              <w:suppressAutoHyphens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75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D00528" w:rsidRPr="0051750E" w:rsidRDefault="00D00528" w:rsidP="00EE439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sectPr w:rsidR="00D00528" w:rsidRPr="0051750E" w:rsidSect="00EE4394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873" w:rsidRDefault="00F62873" w:rsidP="008D532E">
      <w:r>
        <w:separator/>
      </w:r>
    </w:p>
  </w:endnote>
  <w:endnote w:type="continuationSeparator" w:id="0">
    <w:p w:rsidR="00F62873" w:rsidRDefault="00F62873" w:rsidP="008D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873" w:rsidRDefault="00F62873" w:rsidP="008D532E">
      <w:r>
        <w:separator/>
      </w:r>
    </w:p>
  </w:footnote>
  <w:footnote w:type="continuationSeparator" w:id="0">
    <w:p w:rsidR="00F62873" w:rsidRDefault="00F62873" w:rsidP="008D5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F38CB"/>
    <w:multiLevelType w:val="multilevel"/>
    <w:tmpl w:val="E9E48D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4A5E4973"/>
    <w:multiLevelType w:val="hybridMultilevel"/>
    <w:tmpl w:val="D5EE9DE0"/>
    <w:lvl w:ilvl="0" w:tplc="5DFC16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5CD34E61"/>
    <w:multiLevelType w:val="hybridMultilevel"/>
    <w:tmpl w:val="C72A4908"/>
    <w:lvl w:ilvl="0" w:tplc="0C8CBDBE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E7"/>
    <w:rsid w:val="00022B09"/>
    <w:rsid w:val="00045A21"/>
    <w:rsid w:val="00066EED"/>
    <w:rsid w:val="000A3646"/>
    <w:rsid w:val="000C257A"/>
    <w:rsid w:val="000C2BBA"/>
    <w:rsid w:val="000C3BCC"/>
    <w:rsid w:val="000D2BFC"/>
    <w:rsid w:val="000E75F8"/>
    <w:rsid w:val="000F68AB"/>
    <w:rsid w:val="001417E0"/>
    <w:rsid w:val="00161938"/>
    <w:rsid w:val="001723BF"/>
    <w:rsid w:val="00185B49"/>
    <w:rsid w:val="001F2917"/>
    <w:rsid w:val="0022374F"/>
    <w:rsid w:val="00237B69"/>
    <w:rsid w:val="00260A2F"/>
    <w:rsid w:val="003018E3"/>
    <w:rsid w:val="00346012"/>
    <w:rsid w:val="003C6D77"/>
    <w:rsid w:val="003D673D"/>
    <w:rsid w:val="003E1224"/>
    <w:rsid w:val="0040681F"/>
    <w:rsid w:val="004115CB"/>
    <w:rsid w:val="004305F8"/>
    <w:rsid w:val="00473607"/>
    <w:rsid w:val="00494865"/>
    <w:rsid w:val="0051750E"/>
    <w:rsid w:val="00523627"/>
    <w:rsid w:val="00523792"/>
    <w:rsid w:val="00526098"/>
    <w:rsid w:val="0055047A"/>
    <w:rsid w:val="00557F3B"/>
    <w:rsid w:val="00561D9D"/>
    <w:rsid w:val="00577AED"/>
    <w:rsid w:val="00585E02"/>
    <w:rsid w:val="005D17B1"/>
    <w:rsid w:val="005D31F4"/>
    <w:rsid w:val="00633CD6"/>
    <w:rsid w:val="00640B3D"/>
    <w:rsid w:val="00666120"/>
    <w:rsid w:val="00672DE3"/>
    <w:rsid w:val="00675C4E"/>
    <w:rsid w:val="00677B1D"/>
    <w:rsid w:val="006927D4"/>
    <w:rsid w:val="006C550F"/>
    <w:rsid w:val="006F333C"/>
    <w:rsid w:val="00731D0E"/>
    <w:rsid w:val="00753091"/>
    <w:rsid w:val="00762B35"/>
    <w:rsid w:val="00786EDD"/>
    <w:rsid w:val="007C71FB"/>
    <w:rsid w:val="007D3374"/>
    <w:rsid w:val="007D74AA"/>
    <w:rsid w:val="007E2233"/>
    <w:rsid w:val="00834649"/>
    <w:rsid w:val="00854FD1"/>
    <w:rsid w:val="00863F51"/>
    <w:rsid w:val="00871D83"/>
    <w:rsid w:val="008730B9"/>
    <w:rsid w:val="00876A9F"/>
    <w:rsid w:val="008B084D"/>
    <w:rsid w:val="008D30BB"/>
    <w:rsid w:val="008D532E"/>
    <w:rsid w:val="008F7430"/>
    <w:rsid w:val="008F7C30"/>
    <w:rsid w:val="00932140"/>
    <w:rsid w:val="00933AC9"/>
    <w:rsid w:val="009538DE"/>
    <w:rsid w:val="009D539A"/>
    <w:rsid w:val="009E0404"/>
    <w:rsid w:val="009E14D9"/>
    <w:rsid w:val="009F2018"/>
    <w:rsid w:val="00A0051B"/>
    <w:rsid w:val="00A304E6"/>
    <w:rsid w:val="00A334E4"/>
    <w:rsid w:val="00AA1B0D"/>
    <w:rsid w:val="00AB174D"/>
    <w:rsid w:val="00AB535A"/>
    <w:rsid w:val="00AB662E"/>
    <w:rsid w:val="00AE3EC0"/>
    <w:rsid w:val="00B26097"/>
    <w:rsid w:val="00B41E1C"/>
    <w:rsid w:val="00B7593A"/>
    <w:rsid w:val="00BA16B6"/>
    <w:rsid w:val="00BB4033"/>
    <w:rsid w:val="00C414E7"/>
    <w:rsid w:val="00C478AA"/>
    <w:rsid w:val="00CF16FF"/>
    <w:rsid w:val="00CF2D8C"/>
    <w:rsid w:val="00D00528"/>
    <w:rsid w:val="00D129DD"/>
    <w:rsid w:val="00D41C30"/>
    <w:rsid w:val="00D53C7C"/>
    <w:rsid w:val="00D7510D"/>
    <w:rsid w:val="00D92AE7"/>
    <w:rsid w:val="00DC0484"/>
    <w:rsid w:val="00DE5581"/>
    <w:rsid w:val="00DF6428"/>
    <w:rsid w:val="00E07910"/>
    <w:rsid w:val="00E1560F"/>
    <w:rsid w:val="00E17873"/>
    <w:rsid w:val="00E30912"/>
    <w:rsid w:val="00E313CE"/>
    <w:rsid w:val="00E71790"/>
    <w:rsid w:val="00EA25BD"/>
    <w:rsid w:val="00EC1713"/>
    <w:rsid w:val="00EE4394"/>
    <w:rsid w:val="00F06537"/>
    <w:rsid w:val="00F62873"/>
    <w:rsid w:val="00F65B29"/>
    <w:rsid w:val="00F80A55"/>
    <w:rsid w:val="00F825D6"/>
    <w:rsid w:val="00FF2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267187-731C-436A-97D1-19DEE77F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DE558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E558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DE558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DE558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DE558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locked/>
    <w:rsid w:val="009538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30B9"/>
    <w:pPr>
      <w:ind w:left="720"/>
      <w:contextualSpacing/>
    </w:pPr>
  </w:style>
  <w:style w:type="paragraph" w:customStyle="1" w:styleId="ConsPlusTitle">
    <w:name w:val="ConsPlusTitle"/>
    <w:uiPriority w:val="99"/>
    <w:rsid w:val="00D0052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D00528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D00528"/>
    <w:pPr>
      <w:spacing w:before="100" w:beforeAutospacing="1" w:after="100" w:afterAutospacing="1"/>
    </w:pPr>
  </w:style>
  <w:style w:type="paragraph" w:customStyle="1" w:styleId="qowt-stl-consplustitle">
    <w:name w:val="qowt-stl-consplustitle"/>
    <w:basedOn w:val="a"/>
    <w:rsid w:val="00D00528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D00528"/>
    <w:rPr>
      <w:sz w:val="20"/>
      <w:szCs w:val="20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DE558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E558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E558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DE558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E5581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DE5581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semiHidden/>
    <w:rsid w:val="00DE5581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DE558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DE5581"/>
    <w:rPr>
      <w:color w:val="0000FF"/>
      <w:u w:val="none"/>
    </w:rPr>
  </w:style>
  <w:style w:type="paragraph" w:customStyle="1" w:styleId="Application">
    <w:name w:val="Application!Приложение"/>
    <w:rsid w:val="00DE558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E558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E558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a">
    <w:name w:val="FollowedHyperlink"/>
    <w:basedOn w:val="a0"/>
    <w:uiPriority w:val="99"/>
    <w:semiHidden/>
    <w:unhideWhenUsed/>
    <w:rsid w:val="00DE5581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8D53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532E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8D53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D532E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1286e8cf-317a-47ba-aa4b-fe62c0ea8781.html?rnd=3164774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la-service.minjust.ru:8080/rnla-links/ws/content/act/D9FF8590-7933-4F35-81A6-C1F5D56E9AB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yor.cherinfo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1</Pages>
  <Words>1892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Управляющий делами</dc:creator>
  <cp:lastModifiedBy>Елена Александровна Боярская</cp:lastModifiedBy>
  <cp:revision>4</cp:revision>
  <cp:lastPrinted>2022-12-01T23:25:00Z</cp:lastPrinted>
  <dcterms:created xsi:type="dcterms:W3CDTF">2022-12-22T09:46:00Z</dcterms:created>
  <dcterms:modified xsi:type="dcterms:W3CDTF">2022-12-22T09:47:00Z</dcterms:modified>
</cp:coreProperties>
</file>